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6EF" w:rsidRPr="003200E2" w:rsidRDefault="00213392" w:rsidP="003200E2">
      <w:pPr>
        <w:pStyle w:val="Ttulo10"/>
        <w:rPr>
          <w:color w:val="1F4E79" w:themeColor="accent1" w:themeShade="80"/>
        </w:rPr>
      </w:pPr>
      <w:r w:rsidRPr="003200E2">
        <w:rPr>
          <w:color w:val="1F4E79" w:themeColor="accent1" w:themeShade="80"/>
        </w:rPr>
        <w:t>Título del Artículo</w:t>
      </w:r>
      <w:r w:rsidR="002D5CBE" w:rsidRPr="003200E2">
        <w:rPr>
          <w:color w:val="1F4E79" w:themeColor="accent1" w:themeShade="80"/>
        </w:rPr>
        <w:t xml:space="preserve"> (no utilizar mayúscula sostenida)</w:t>
      </w:r>
    </w:p>
    <w:p w:rsidR="00165D88" w:rsidRDefault="00165D88" w:rsidP="003200E2">
      <w:pPr>
        <w:pStyle w:val="TtuloIngls"/>
        <w:rPr>
          <w:color w:val="1F4E79" w:themeColor="accent1" w:themeShade="80"/>
        </w:rPr>
      </w:pPr>
      <w:r w:rsidRPr="003200E2">
        <w:rPr>
          <w:color w:val="1F4E79" w:themeColor="accent1" w:themeShade="80"/>
        </w:rPr>
        <w:t>Paper Title (not use capital letters)</w:t>
      </w:r>
    </w:p>
    <w:p w:rsidR="00C57F06" w:rsidRPr="00C57F06" w:rsidRDefault="00C57F06" w:rsidP="003200E2">
      <w:pPr>
        <w:pStyle w:val="TtuloIngls"/>
        <w:rPr>
          <w:i w:val="0"/>
          <w:color w:val="1F4E79" w:themeColor="accent1" w:themeShade="80"/>
          <w:sz w:val="22"/>
          <w:szCs w:val="22"/>
        </w:rPr>
      </w:pPr>
    </w:p>
    <w:p w:rsidR="00C57F06" w:rsidRPr="00C57F06" w:rsidRDefault="00C57F06" w:rsidP="00C57F06">
      <w:pPr>
        <w:pStyle w:val="TtuloIngls"/>
        <w:spacing w:before="0" w:after="0"/>
        <w:rPr>
          <w:i w:val="0"/>
          <w:color w:val="1F4E79" w:themeColor="accent1" w:themeShade="80"/>
          <w:sz w:val="22"/>
          <w:szCs w:val="22"/>
        </w:rPr>
      </w:pPr>
      <w:r w:rsidRPr="00C57F06">
        <w:rPr>
          <w:i w:val="0"/>
          <w:color w:val="1F4E79" w:themeColor="accent1" w:themeShade="80"/>
          <w:sz w:val="22"/>
          <w:szCs w:val="22"/>
        </w:rPr>
        <w:t xml:space="preserve">Autor 1 </w:t>
      </w:r>
    </w:p>
    <w:p w:rsidR="00C57F06" w:rsidRPr="00C57F06" w:rsidRDefault="00C57F06" w:rsidP="00C57F06">
      <w:pPr>
        <w:pStyle w:val="TtuloIngls"/>
        <w:spacing w:before="0" w:after="0"/>
        <w:rPr>
          <w:b w:val="0"/>
          <w:i w:val="0"/>
          <w:color w:val="1F4E79" w:themeColor="accent1" w:themeShade="80"/>
          <w:sz w:val="22"/>
          <w:szCs w:val="22"/>
        </w:rPr>
      </w:pPr>
      <w:r w:rsidRPr="00C57F06">
        <w:rPr>
          <w:b w:val="0"/>
          <w:i w:val="0"/>
          <w:color w:val="1F4E79" w:themeColor="accent1" w:themeShade="80"/>
          <w:sz w:val="22"/>
          <w:szCs w:val="22"/>
        </w:rPr>
        <w:t xml:space="preserve">Filiación </w:t>
      </w:r>
    </w:p>
    <w:p w:rsidR="00C57F06" w:rsidRPr="00C57F06" w:rsidRDefault="00C57F06" w:rsidP="00C57F06">
      <w:pPr>
        <w:pStyle w:val="TtuloIngls"/>
        <w:spacing w:before="0" w:after="0"/>
        <w:rPr>
          <w:b w:val="0"/>
          <w:i w:val="0"/>
          <w:color w:val="1F4E79" w:themeColor="accent1" w:themeShade="80"/>
          <w:sz w:val="22"/>
          <w:szCs w:val="22"/>
        </w:rPr>
      </w:pPr>
      <w:r w:rsidRPr="00C57F06">
        <w:rPr>
          <w:b w:val="0"/>
          <w:i w:val="0"/>
          <w:color w:val="1F4E79" w:themeColor="accent1" w:themeShade="80"/>
          <w:sz w:val="22"/>
          <w:szCs w:val="22"/>
        </w:rPr>
        <w:t>e-Mail</w:t>
      </w:r>
    </w:p>
    <w:p w:rsidR="00C57F06" w:rsidRPr="00C57F06" w:rsidRDefault="00C57F06" w:rsidP="00C57F06">
      <w:pPr>
        <w:pStyle w:val="TtuloIngls"/>
        <w:spacing w:before="0" w:after="0"/>
        <w:rPr>
          <w:color w:val="1F4E79" w:themeColor="accent1" w:themeShade="80"/>
          <w:sz w:val="22"/>
          <w:szCs w:val="22"/>
        </w:rPr>
      </w:pPr>
    </w:p>
    <w:p w:rsidR="00C57F06" w:rsidRPr="00C57F06" w:rsidRDefault="00C57F06" w:rsidP="00C57F06">
      <w:pPr>
        <w:pStyle w:val="TtuloIngls"/>
        <w:spacing w:before="0" w:after="0"/>
        <w:rPr>
          <w:i w:val="0"/>
          <w:color w:val="1F4E79" w:themeColor="accent1" w:themeShade="80"/>
          <w:sz w:val="22"/>
          <w:szCs w:val="22"/>
        </w:rPr>
      </w:pPr>
      <w:r w:rsidRPr="00C57F06">
        <w:rPr>
          <w:i w:val="0"/>
          <w:color w:val="1F4E79" w:themeColor="accent1" w:themeShade="80"/>
          <w:sz w:val="22"/>
          <w:szCs w:val="22"/>
        </w:rPr>
        <w:t xml:space="preserve">Autor </w:t>
      </w:r>
      <w:r w:rsidRPr="00C57F06">
        <w:rPr>
          <w:i w:val="0"/>
          <w:color w:val="1F4E79" w:themeColor="accent1" w:themeShade="80"/>
          <w:sz w:val="22"/>
          <w:szCs w:val="22"/>
        </w:rPr>
        <w:t>2</w:t>
      </w:r>
    </w:p>
    <w:p w:rsidR="00C57F06" w:rsidRPr="00C57F06" w:rsidRDefault="00C57F06" w:rsidP="00C57F06">
      <w:pPr>
        <w:pStyle w:val="TtuloIngls"/>
        <w:spacing w:before="0" w:after="0"/>
        <w:rPr>
          <w:b w:val="0"/>
          <w:i w:val="0"/>
          <w:color w:val="1F4E79" w:themeColor="accent1" w:themeShade="80"/>
          <w:sz w:val="22"/>
          <w:szCs w:val="22"/>
        </w:rPr>
      </w:pPr>
      <w:r w:rsidRPr="00C57F06">
        <w:rPr>
          <w:b w:val="0"/>
          <w:i w:val="0"/>
          <w:color w:val="1F4E79" w:themeColor="accent1" w:themeShade="80"/>
          <w:sz w:val="22"/>
          <w:szCs w:val="22"/>
        </w:rPr>
        <w:t xml:space="preserve">Filiación </w:t>
      </w:r>
    </w:p>
    <w:p w:rsidR="00C57F06" w:rsidRPr="00C57F06" w:rsidRDefault="00C57F06" w:rsidP="00C57F06">
      <w:pPr>
        <w:pStyle w:val="TtuloIngls"/>
        <w:spacing w:before="0" w:after="0"/>
        <w:rPr>
          <w:b w:val="0"/>
          <w:i w:val="0"/>
          <w:color w:val="1F4E79" w:themeColor="accent1" w:themeShade="80"/>
          <w:sz w:val="22"/>
          <w:szCs w:val="22"/>
        </w:rPr>
      </w:pPr>
      <w:r w:rsidRPr="00C57F06">
        <w:rPr>
          <w:b w:val="0"/>
          <w:i w:val="0"/>
          <w:color w:val="1F4E79" w:themeColor="accent1" w:themeShade="80"/>
          <w:sz w:val="22"/>
          <w:szCs w:val="22"/>
        </w:rPr>
        <w:t>e-Mail</w:t>
      </w:r>
    </w:p>
    <w:p w:rsidR="00C57F06" w:rsidRPr="00C57F06" w:rsidRDefault="00C57F06" w:rsidP="00C57F06">
      <w:pPr>
        <w:pStyle w:val="TtuloIngls"/>
        <w:spacing w:before="0" w:after="0"/>
        <w:rPr>
          <w:color w:val="1F4E79" w:themeColor="accent1" w:themeShade="80"/>
          <w:sz w:val="22"/>
          <w:szCs w:val="22"/>
        </w:rPr>
      </w:pPr>
    </w:p>
    <w:p w:rsidR="00C57F06" w:rsidRPr="00C57F06" w:rsidRDefault="00C57F06" w:rsidP="00C57F06">
      <w:pPr>
        <w:pStyle w:val="TtuloIngls"/>
        <w:spacing w:before="0" w:after="0"/>
        <w:rPr>
          <w:i w:val="0"/>
          <w:color w:val="1F4E79" w:themeColor="accent1" w:themeShade="80"/>
          <w:sz w:val="22"/>
          <w:szCs w:val="22"/>
        </w:rPr>
      </w:pPr>
      <w:r w:rsidRPr="00C57F06">
        <w:rPr>
          <w:i w:val="0"/>
          <w:color w:val="1F4E79" w:themeColor="accent1" w:themeShade="80"/>
          <w:sz w:val="22"/>
          <w:szCs w:val="22"/>
        </w:rPr>
        <w:t xml:space="preserve">Autor </w:t>
      </w:r>
      <w:r w:rsidRPr="00C57F06">
        <w:rPr>
          <w:i w:val="0"/>
          <w:color w:val="1F4E79" w:themeColor="accent1" w:themeShade="80"/>
          <w:sz w:val="22"/>
          <w:szCs w:val="22"/>
        </w:rPr>
        <w:t>3</w:t>
      </w:r>
      <w:r w:rsidRPr="00C57F06">
        <w:rPr>
          <w:i w:val="0"/>
          <w:color w:val="1F4E79" w:themeColor="accent1" w:themeShade="80"/>
          <w:sz w:val="22"/>
          <w:szCs w:val="22"/>
        </w:rPr>
        <w:t xml:space="preserve"> </w:t>
      </w:r>
    </w:p>
    <w:p w:rsidR="00C57F06" w:rsidRPr="00C57F06" w:rsidRDefault="00C57F06" w:rsidP="00C57F06">
      <w:pPr>
        <w:pStyle w:val="TtuloIngls"/>
        <w:spacing w:before="0" w:after="0"/>
        <w:rPr>
          <w:b w:val="0"/>
          <w:i w:val="0"/>
          <w:color w:val="1F4E79" w:themeColor="accent1" w:themeShade="80"/>
          <w:sz w:val="22"/>
          <w:szCs w:val="22"/>
        </w:rPr>
      </w:pPr>
      <w:r w:rsidRPr="00C57F06">
        <w:rPr>
          <w:b w:val="0"/>
          <w:i w:val="0"/>
          <w:color w:val="1F4E79" w:themeColor="accent1" w:themeShade="80"/>
          <w:sz w:val="22"/>
          <w:szCs w:val="22"/>
        </w:rPr>
        <w:t xml:space="preserve">Filiación </w:t>
      </w:r>
    </w:p>
    <w:p w:rsidR="00C57F06" w:rsidRPr="00C57F06" w:rsidRDefault="00C57F06" w:rsidP="00C57F06">
      <w:pPr>
        <w:pStyle w:val="TtuloIngls"/>
        <w:spacing w:before="0" w:after="0"/>
        <w:rPr>
          <w:b w:val="0"/>
          <w:i w:val="0"/>
          <w:color w:val="1F4E79" w:themeColor="accent1" w:themeShade="80"/>
          <w:sz w:val="22"/>
          <w:szCs w:val="22"/>
        </w:rPr>
      </w:pPr>
      <w:r w:rsidRPr="00C57F06">
        <w:rPr>
          <w:b w:val="0"/>
          <w:i w:val="0"/>
          <w:color w:val="1F4E79" w:themeColor="accent1" w:themeShade="80"/>
          <w:sz w:val="22"/>
          <w:szCs w:val="22"/>
        </w:rPr>
        <w:t>e-Mail</w:t>
      </w:r>
    </w:p>
    <w:p w:rsidR="00C57F06" w:rsidRPr="003200E2" w:rsidRDefault="00C57F06" w:rsidP="00C57F06">
      <w:pPr>
        <w:pStyle w:val="TtuloIngls"/>
        <w:spacing w:before="0" w:after="0"/>
        <w:rPr>
          <w:color w:val="1F4E79" w:themeColor="accent1" w:themeShade="80"/>
        </w:rPr>
      </w:pPr>
    </w:p>
    <w:p w:rsidR="0065249F" w:rsidRPr="00F72CC8" w:rsidRDefault="00165D88" w:rsidP="0002061E">
      <w:pPr>
        <w:pStyle w:val="Clasificacin"/>
        <w:ind w:firstLine="0"/>
        <w:jc w:val="left"/>
        <w:rPr>
          <w:color w:val="auto"/>
        </w:rPr>
      </w:pPr>
      <w:r w:rsidRPr="00F72CC8">
        <w:rPr>
          <w:color w:val="auto"/>
        </w:rPr>
        <w:t xml:space="preserve">Tipo de Artículo: </w:t>
      </w:r>
      <w:proofErr w:type="spellStart"/>
      <w:r w:rsidRPr="00F72CC8">
        <w:rPr>
          <w:color w:val="auto"/>
        </w:rPr>
        <w:t>xxxxxx</w:t>
      </w:r>
      <w:proofErr w:type="spellEnd"/>
      <w:r w:rsidRPr="00F72CC8">
        <w:rPr>
          <w:color w:val="auto"/>
        </w:rPr>
        <w:t>.</w:t>
      </w:r>
    </w:p>
    <w:p w:rsidR="00165D88" w:rsidRDefault="00165D88" w:rsidP="00165D88">
      <w:pPr>
        <w:pStyle w:val="Clasificacin"/>
        <w:rPr>
          <w:color w:val="auto"/>
        </w:rPr>
      </w:pPr>
    </w:p>
    <w:p w:rsidR="0002061E" w:rsidRPr="003200E2" w:rsidRDefault="0002061E" w:rsidP="0002061E">
      <w:pPr>
        <w:pStyle w:val="Clasificacin"/>
        <w:ind w:firstLine="0"/>
        <w:jc w:val="left"/>
        <w:rPr>
          <w:color w:val="1F4E79" w:themeColor="accent1" w:themeShade="80"/>
        </w:rPr>
      </w:pPr>
      <w:r w:rsidRPr="003200E2">
        <w:rPr>
          <w:color w:val="1F4E79" w:themeColor="accent1" w:themeShade="80"/>
        </w:rPr>
        <w:t>Resumen</w:t>
      </w:r>
      <w:r w:rsidR="00C57F06">
        <w:rPr>
          <w:color w:val="1F4E79" w:themeColor="accent1" w:themeShade="80"/>
        </w:rPr>
        <w:t>.</w:t>
      </w:r>
    </w:p>
    <w:p w:rsidR="0002061E" w:rsidRPr="003200E2" w:rsidRDefault="0002061E" w:rsidP="0002061E">
      <w:pPr>
        <w:pStyle w:val="Clasificacin"/>
        <w:ind w:firstLine="0"/>
        <w:jc w:val="left"/>
        <w:rPr>
          <w:color w:val="1F4E79" w:themeColor="accent1" w:themeShade="80"/>
        </w:rPr>
      </w:pPr>
      <w:r w:rsidRPr="003200E2">
        <w:rPr>
          <w:color w:val="1F4E79" w:themeColor="accent1" w:themeShade="80"/>
        </w:rPr>
        <w:t>Palabras Clave.</w:t>
      </w:r>
    </w:p>
    <w:p w:rsidR="0002061E" w:rsidRPr="003200E2" w:rsidRDefault="0002061E" w:rsidP="0002061E">
      <w:pPr>
        <w:pStyle w:val="Clasificacin"/>
        <w:ind w:firstLine="0"/>
        <w:jc w:val="left"/>
        <w:rPr>
          <w:color w:val="1F4E79" w:themeColor="accent1" w:themeShade="80"/>
        </w:rPr>
      </w:pPr>
      <w:proofErr w:type="spellStart"/>
      <w:r w:rsidRPr="003200E2">
        <w:rPr>
          <w:color w:val="1F4E79" w:themeColor="accent1" w:themeShade="80"/>
          <w:lang w:val="es-CO"/>
        </w:rPr>
        <w:t>Abstract</w:t>
      </w:r>
      <w:proofErr w:type="spellEnd"/>
      <w:r w:rsidRPr="003200E2">
        <w:rPr>
          <w:color w:val="1F4E79" w:themeColor="accent1" w:themeShade="80"/>
          <w:lang w:val="es-CO"/>
        </w:rPr>
        <w:t>.</w:t>
      </w:r>
    </w:p>
    <w:p w:rsidR="0002061E" w:rsidRPr="003200E2" w:rsidRDefault="0002061E" w:rsidP="0002061E">
      <w:pPr>
        <w:pStyle w:val="Clasificacin"/>
        <w:ind w:firstLine="0"/>
        <w:jc w:val="left"/>
        <w:rPr>
          <w:color w:val="1F4E79" w:themeColor="accent1" w:themeShade="80"/>
        </w:rPr>
      </w:pPr>
      <w:proofErr w:type="spellStart"/>
      <w:r w:rsidRPr="003200E2">
        <w:rPr>
          <w:color w:val="1F4E79" w:themeColor="accent1" w:themeShade="80"/>
          <w:lang w:val="es-CO"/>
        </w:rPr>
        <w:t>Keywords</w:t>
      </w:r>
      <w:proofErr w:type="spellEnd"/>
      <w:r w:rsidR="00C57F06">
        <w:rPr>
          <w:color w:val="1F4E79" w:themeColor="accent1" w:themeShade="80"/>
          <w:lang w:val="es-CO"/>
        </w:rPr>
        <w:t>.</w:t>
      </w:r>
    </w:p>
    <w:p w:rsidR="0002061E" w:rsidRPr="00F72CC8" w:rsidRDefault="0002061E" w:rsidP="0002061E">
      <w:pPr>
        <w:pStyle w:val="Clasificacin"/>
        <w:ind w:firstLine="0"/>
        <w:jc w:val="left"/>
        <w:rPr>
          <w:color w:val="auto"/>
        </w:rPr>
      </w:pPr>
      <w:proofErr w:type="gramStart"/>
      <w:r w:rsidRPr="0002061E">
        <w:rPr>
          <w:i/>
          <w:color w:val="auto"/>
          <w:lang w:val="es-CO"/>
        </w:rPr>
        <w:t>DOI</w:t>
      </w:r>
      <w:r w:rsidRPr="0002061E">
        <w:rPr>
          <w:i/>
          <w:color w:val="auto"/>
          <w:lang w:val="es-CO"/>
        </w:rPr>
        <w:t xml:space="preserve"> </w:t>
      </w:r>
      <w:r>
        <w:rPr>
          <w:color w:val="auto"/>
          <w:lang w:val="es-CO"/>
        </w:rPr>
        <w:t xml:space="preserve"> XXX</w:t>
      </w:r>
      <w:proofErr w:type="gramEnd"/>
    </w:p>
    <w:p w:rsidR="0002061E" w:rsidRPr="0002061E" w:rsidRDefault="0002061E" w:rsidP="0002061E">
      <w:pPr>
        <w:pStyle w:val="Resumen"/>
        <w:rPr>
          <w:b/>
          <w:color w:val="auto"/>
          <w:lang w:val="es-CO"/>
        </w:rPr>
      </w:pPr>
      <w:bookmarkStart w:id="0" w:name="PointTmp"/>
      <w:r w:rsidRPr="0002061E">
        <w:rPr>
          <w:b/>
          <w:color w:val="auto"/>
          <w:lang w:val="es-CO"/>
        </w:rPr>
        <w:t>Referenciar así:</w:t>
      </w:r>
    </w:p>
    <w:p w:rsidR="000416EF" w:rsidRPr="0062056F" w:rsidRDefault="005A4989" w:rsidP="00200EA2">
      <w:pPr>
        <w:pStyle w:val="Ttulo10"/>
        <w:rPr>
          <w:color w:val="1F4E79" w:themeColor="accent1" w:themeShade="80"/>
        </w:rPr>
      </w:pPr>
      <w:r w:rsidRPr="0062056F">
        <w:rPr>
          <w:color w:val="1F4E79" w:themeColor="accent1" w:themeShade="80"/>
        </w:rPr>
        <w:t>Nomenclatura</w:t>
      </w:r>
    </w:p>
    <w:p w:rsidR="000416EF" w:rsidRPr="00D01415" w:rsidRDefault="000416EF" w:rsidP="004D0D33">
      <w:r w:rsidRPr="00D01415">
        <w:t xml:space="preserve">Si fuera necesaria una lista de símbolos y nombres, debe preceder a la introducción. </w:t>
      </w:r>
    </w:p>
    <w:p w:rsidR="000416EF" w:rsidRPr="003200E2" w:rsidRDefault="0062056F" w:rsidP="003200E2">
      <w:pPr>
        <w:pStyle w:val="Ttulo10"/>
        <w:rPr>
          <w:color w:val="1F4E79" w:themeColor="accent1" w:themeShade="80"/>
        </w:rPr>
      </w:pPr>
      <w:r w:rsidRPr="003200E2">
        <w:rPr>
          <w:color w:val="1F4E79" w:themeColor="accent1" w:themeShade="80"/>
        </w:rPr>
        <w:t xml:space="preserve">I. </w:t>
      </w:r>
      <w:r w:rsidR="005A4989" w:rsidRPr="003200E2">
        <w:rPr>
          <w:color w:val="1F4E79" w:themeColor="accent1" w:themeShade="80"/>
        </w:rPr>
        <w:t>Introducción</w:t>
      </w:r>
    </w:p>
    <w:bookmarkEnd w:id="0"/>
    <w:p w:rsidR="000416EF" w:rsidRPr="004D0D33" w:rsidRDefault="000416EF" w:rsidP="004D0D33">
      <w:r w:rsidRPr="004D0D33">
        <w:t xml:space="preserve">Este documento proporciona un ejemplo de diseño de edición de un artículo científico en español para la Revista Ingenierías </w:t>
      </w:r>
      <w:proofErr w:type="spellStart"/>
      <w:r w:rsidRPr="004D0D33">
        <w:t>USBMed</w:t>
      </w:r>
      <w:proofErr w:type="spellEnd"/>
      <w:r w:rsidRPr="004D0D33">
        <w:t xml:space="preserve">. Contiene información del formato de autoedición y de tipos y tamaños de letra empleados. Se dan reglas de estilo sobre ecuaciones, unidades, figuras, tablas, abreviaturas y acrónimos. También se dedican secciones a la redacción de las referencias. </w:t>
      </w:r>
      <w:r w:rsidR="00FC62DA">
        <w:t>La extensión máxima del documento debe ser 10 página.</w:t>
      </w:r>
    </w:p>
    <w:p w:rsidR="000416EF" w:rsidRDefault="000416EF" w:rsidP="004D0D33">
      <w:r w:rsidRPr="00D01415">
        <w:t>La introducción debe proporcionar al lector una visión breve y suficiente del objetivo del artículo y del entorno científico de partida.</w:t>
      </w:r>
    </w:p>
    <w:p w:rsidR="000416EF" w:rsidRPr="003200E2" w:rsidRDefault="0062056F" w:rsidP="003200E2">
      <w:pPr>
        <w:pStyle w:val="Ttulo10"/>
        <w:rPr>
          <w:color w:val="1F4E79" w:themeColor="accent1" w:themeShade="80"/>
        </w:rPr>
      </w:pPr>
      <w:r w:rsidRPr="003200E2">
        <w:rPr>
          <w:color w:val="1F4E79" w:themeColor="accent1" w:themeShade="80"/>
        </w:rPr>
        <w:t xml:space="preserve">II. </w:t>
      </w:r>
      <w:r w:rsidR="005A4989" w:rsidRPr="003200E2">
        <w:rPr>
          <w:color w:val="1F4E79" w:themeColor="accent1" w:themeShade="80"/>
        </w:rPr>
        <w:t>Desarrollo del artículo</w:t>
      </w:r>
    </w:p>
    <w:p w:rsidR="000416EF" w:rsidRPr="00D01415" w:rsidRDefault="000416EF" w:rsidP="004D0D33">
      <w:r w:rsidRPr="00D01415">
        <w:t xml:space="preserve">Tras la introducción aparecerán las partes principales del artículo, que deben seguir un orden explicativo y </w:t>
      </w:r>
      <w:r w:rsidRPr="00D01415">
        <w:lastRenderedPageBreak/>
        <w:t>claro de los aspectos relevantes, y que se dividirán y subdividirán en el grado necesario.</w:t>
      </w:r>
    </w:p>
    <w:p w:rsidR="000416EF" w:rsidRPr="00D01415" w:rsidRDefault="000416EF" w:rsidP="004D0D33">
      <w:r w:rsidRPr="004D0D33">
        <w:rPr>
          <w:lang w:val="es-CO"/>
        </w:rPr>
        <w:t xml:space="preserve">Se aconseja especial cuidado de la sintaxis y la semántica, ya que los pares evaluadores revisarán que se cumpla con las normas del español para estos casos. </w:t>
      </w:r>
      <w:r w:rsidRPr="00D01415">
        <w:t xml:space="preserve">En caso de duda consúltense las reglas ortográficas en </w:t>
      </w:r>
      <w:hyperlink r:id="rId8" w:history="1">
        <w:r w:rsidRPr="00D01415">
          <w:rPr>
            <w:rStyle w:val="Hipervnculo"/>
            <w:spacing w:val="-2"/>
          </w:rPr>
          <w:t>http://www.rae.es/</w:t>
        </w:r>
      </w:hyperlink>
      <w:r w:rsidRPr="00D01415">
        <w:t xml:space="preserve">, en la sección “ortografía” y los diccionarios de la Asociación de Academias de la Lengua Española, donde se </w:t>
      </w:r>
      <w:r w:rsidRPr="00D01415">
        <w:rPr>
          <w:spacing w:val="-4"/>
        </w:rPr>
        <w:t xml:space="preserve">recogen las particularidades lingüísticas de cada país, especialmente </w:t>
      </w:r>
      <w:r w:rsidRPr="00D01415">
        <w:t xml:space="preserve">el Diccionario de la Lengua Española </w:t>
      </w:r>
      <w:hyperlink r:id="rId9" w:history="1">
        <w:r w:rsidRPr="00D01415">
          <w:rPr>
            <w:rStyle w:val="Hipervnculo"/>
            <w:spacing w:val="-2"/>
          </w:rPr>
          <w:t>http://buscon.rae.es/draeI/</w:t>
        </w:r>
      </w:hyperlink>
      <w:r w:rsidRPr="00D01415">
        <w:t xml:space="preserve"> y el Diccionario Panhispánico de </w:t>
      </w:r>
      <w:r w:rsidRPr="00D01415">
        <w:rPr>
          <w:spacing w:val="-6"/>
        </w:rPr>
        <w:t xml:space="preserve">Dudas </w:t>
      </w:r>
      <w:hyperlink r:id="rId10" w:history="1">
        <w:r w:rsidRPr="00D01415">
          <w:rPr>
            <w:rStyle w:val="Hipervnculo"/>
            <w:spacing w:val="-6"/>
          </w:rPr>
          <w:t>http://buscon.rae.es/dpdI/</w:t>
        </w:r>
      </w:hyperlink>
      <w:r w:rsidRPr="00D01415">
        <w:rPr>
          <w:spacing w:val="-6"/>
        </w:rPr>
        <w:t xml:space="preserve">.  </w:t>
      </w:r>
      <w:r w:rsidR="004F787B" w:rsidRPr="00D01415">
        <w:rPr>
          <w:spacing w:val="-6"/>
        </w:rPr>
        <w:t xml:space="preserve">Las </w:t>
      </w:r>
      <w:r w:rsidR="004F787B" w:rsidRPr="00D01415">
        <w:t>oraciones</w:t>
      </w:r>
      <w:r w:rsidRPr="00D01415">
        <w:t xml:space="preserve"> deben estar completas, con sentido claro e inequívoco y con continuidad entre ellas, así como entre los párrafos. </w:t>
      </w:r>
    </w:p>
    <w:p w:rsidR="000416EF" w:rsidRPr="00D01415" w:rsidRDefault="000416EF" w:rsidP="004D0D33">
      <w:r w:rsidRPr="004D0D33">
        <w:rPr>
          <w:lang w:val="es-CO"/>
        </w:rPr>
        <w:t xml:space="preserve">Compruébese también el número de orden de las figuras, de </w:t>
      </w:r>
      <w:r w:rsidRPr="004D0D33">
        <w:rPr>
          <w:spacing w:val="-2"/>
          <w:lang w:val="es-CO"/>
        </w:rPr>
        <w:t>las tablas y de las fotografías, así como la inclusión de todas las</w:t>
      </w:r>
      <w:r w:rsidRPr="004D0D33">
        <w:rPr>
          <w:lang w:val="es-CO"/>
        </w:rPr>
        <w:t xml:space="preserve"> referencias relevantes. </w:t>
      </w:r>
      <w:r w:rsidRPr="00D01415">
        <w:t xml:space="preserve">Todas ellas deben estar referidas en algún lugar del texto. La situación de las figuras, tablas y fotografías debe ser lo más cercana posible a su primera cita y tras ella, aunque las necesidades de diseño pueden obligar a veces a transgredir esto. </w:t>
      </w:r>
    </w:p>
    <w:p w:rsidR="000416EF" w:rsidRPr="003200E2" w:rsidRDefault="000416EF" w:rsidP="0062056F">
      <w:pPr>
        <w:pStyle w:val="Subttulo"/>
        <w:numPr>
          <w:ilvl w:val="0"/>
          <w:numId w:val="33"/>
        </w:numPr>
        <w:rPr>
          <w:color w:val="1F4E79" w:themeColor="accent1" w:themeShade="80"/>
        </w:rPr>
      </w:pPr>
      <w:r w:rsidRPr="003200E2">
        <w:rPr>
          <w:color w:val="1F4E79" w:themeColor="accent1" w:themeShade="80"/>
        </w:rPr>
        <w:t>Plantilla</w:t>
      </w:r>
    </w:p>
    <w:p w:rsidR="000416EF" w:rsidRPr="00D01415" w:rsidRDefault="000416EF" w:rsidP="004D0D33">
      <w:r w:rsidRPr="00D01415">
        <w:t xml:space="preserve">Este documento puede emplearse como plantilla para preparar un artículo. Contiene ejemplos de encabezamientos, resumen, partes, secciones, apartados y sub-apartados, figuras, tablas y referencias, es decir, de todos los elementos que suelen componer un trabajo científico. Para mantener la uniformidad, no se deben modificar los tipos y tamaños de letra ni el formato base que se detalla a continuación. </w:t>
      </w:r>
    </w:p>
    <w:p w:rsidR="000416EF" w:rsidRPr="003200E2" w:rsidRDefault="000416EF" w:rsidP="0062056F">
      <w:pPr>
        <w:pStyle w:val="Subttulo"/>
        <w:numPr>
          <w:ilvl w:val="0"/>
          <w:numId w:val="33"/>
        </w:numPr>
        <w:rPr>
          <w:color w:val="1F4E79" w:themeColor="accent1" w:themeShade="80"/>
        </w:rPr>
      </w:pPr>
      <w:r w:rsidRPr="003200E2">
        <w:rPr>
          <w:color w:val="1F4E79" w:themeColor="accent1" w:themeShade="80"/>
        </w:rPr>
        <w:t>Formato</w:t>
      </w:r>
    </w:p>
    <w:p w:rsidR="000416EF" w:rsidRPr="00742C5E" w:rsidRDefault="004F787B" w:rsidP="004F787B">
      <w:r>
        <w:t xml:space="preserve">No se debe violar el formato ni las márgenes. </w:t>
      </w:r>
      <w:r w:rsidR="000416EF" w:rsidRPr="00D01415">
        <w:t>En el caso de figuras, tablas o fotografías grandes se puede emplear en ese sitio el formato de una sola margen.</w:t>
      </w:r>
      <w:r w:rsidR="000416EF">
        <w:t xml:space="preserve"> </w:t>
      </w:r>
      <w:r w:rsidR="000416EF" w:rsidRPr="00D01415">
        <w:t>Debe utilizarse la doble justificación automática del</w:t>
      </w:r>
      <w:r w:rsidR="000416EF" w:rsidRPr="00742C5E">
        <w:t xml:space="preserve"> texto a izq</w:t>
      </w:r>
      <w:r w:rsidR="000416EF">
        <w:t xml:space="preserve">uierda y derecha de la columna, y </w:t>
      </w:r>
      <w:r w:rsidR="000416EF" w:rsidRPr="00742C5E">
        <w:t xml:space="preserve">emplearse una línea en blanco entre secciones, así como entre texto y figuras o tablas, con objeto de facilitar el ajuste de la altura de columna. </w:t>
      </w:r>
      <w:r w:rsidR="000416EF">
        <w:t xml:space="preserve">No </w:t>
      </w:r>
      <w:r w:rsidR="00A819A8">
        <w:t>utilizar</w:t>
      </w:r>
      <w:r w:rsidR="000416EF">
        <w:t xml:space="preserve"> </w:t>
      </w:r>
      <w:r w:rsidR="000416EF" w:rsidRPr="00742C5E">
        <w:t>gui</w:t>
      </w:r>
      <w:r w:rsidR="000416EF">
        <w:t xml:space="preserve">ones para partir </w:t>
      </w:r>
      <w:r w:rsidR="000416EF" w:rsidRPr="00742C5E">
        <w:t>palabra</w:t>
      </w:r>
      <w:r w:rsidR="000416EF">
        <w:t>s</w:t>
      </w:r>
      <w:r w:rsidR="000416EF" w:rsidRPr="00742C5E">
        <w:t>. Se recomienda mantener en la misma línea de texto las expresiones cuya comprensión pueda resultar comprometida si se dividen entre dos líneas.</w:t>
      </w:r>
    </w:p>
    <w:p w:rsidR="000416EF" w:rsidRPr="00AF180E" w:rsidRDefault="000416EF" w:rsidP="00D37BD4">
      <w:pPr>
        <w:rPr>
          <w:lang w:val="es-CO"/>
        </w:rPr>
      </w:pPr>
      <w:r w:rsidRPr="00AF180E">
        <w:rPr>
          <w:lang w:val="es-CO"/>
        </w:rPr>
        <w:t>Ejemplo 1 (se sombrea lo incorrecto):</w:t>
      </w:r>
    </w:p>
    <w:p w:rsidR="000416EF" w:rsidRPr="00AF180E" w:rsidRDefault="000416EF" w:rsidP="00D37BD4">
      <w:r w:rsidRPr="00AF180E">
        <w:t>El párrafo:</w:t>
      </w:r>
    </w:p>
    <w:p w:rsidR="00EA6150" w:rsidRPr="00AF180E" w:rsidRDefault="00EA6150" w:rsidP="004F787B">
      <w:r w:rsidRPr="00AF180E">
        <w:t>La utilización del transformador compensador en los estabilizadores de tensión alterna permite reducir la potencia manejada. Esta potencia de compensación, de valor ΔP =</w:t>
      </w:r>
      <w:r w:rsidRPr="00AF180E">
        <w:br/>
        <w:t xml:space="preserve">ΔV · </w:t>
      </w:r>
      <w:proofErr w:type="spellStart"/>
      <w:r w:rsidRPr="00AF180E">
        <w:t>I</w:t>
      </w:r>
      <w:r w:rsidRPr="00AF180E">
        <w:rPr>
          <w:vertAlign w:val="subscript"/>
        </w:rPr>
        <w:t>nominal</w:t>
      </w:r>
      <w:proofErr w:type="spellEnd"/>
      <w:r w:rsidRPr="00AF180E">
        <w:t>, suele suponer alrededor del 20% de la nominal.</w:t>
      </w:r>
    </w:p>
    <w:p w:rsidR="000416EF" w:rsidRPr="00AF180E" w:rsidRDefault="000416EF" w:rsidP="00D37BD4">
      <w:r w:rsidRPr="00AF180E">
        <w:t>Debe escribirse así:</w:t>
      </w:r>
    </w:p>
    <w:p w:rsidR="000416EF" w:rsidRPr="00742C5E" w:rsidRDefault="000416EF" w:rsidP="00D37BD4">
      <w:r w:rsidRPr="00AF180E">
        <w:t>La utilización del transformador compensador</w:t>
      </w:r>
      <w:r w:rsidRPr="00742C5E">
        <w:t xml:space="preserve"> en los estabilizadores de tensión alterna permite reducir la </w:t>
      </w:r>
      <w:r w:rsidRPr="00742C5E">
        <w:lastRenderedPageBreak/>
        <w:t>potencia manejada. Esta potencia de compensación, de valor ΔP = V · </w:t>
      </w:r>
      <w:proofErr w:type="spellStart"/>
      <w:r w:rsidRPr="00742C5E">
        <w:t>I</w:t>
      </w:r>
      <w:r w:rsidRPr="00742C5E">
        <w:rPr>
          <w:vertAlign w:val="subscript"/>
        </w:rPr>
        <w:t>nominal</w:t>
      </w:r>
      <w:proofErr w:type="spellEnd"/>
      <w:r w:rsidRPr="00742C5E">
        <w:t xml:space="preserve">, suele suponer alrededor del 20% de </w:t>
      </w:r>
      <w:r w:rsidR="00CB70AB" w:rsidRPr="00742C5E">
        <w:t>la nominal</w:t>
      </w:r>
      <w:r w:rsidRPr="00742C5E">
        <w:t>.</w:t>
      </w:r>
    </w:p>
    <w:p w:rsidR="000416EF" w:rsidRPr="003200E2" w:rsidRDefault="000416EF" w:rsidP="0062056F">
      <w:pPr>
        <w:pStyle w:val="Subttulo"/>
        <w:numPr>
          <w:ilvl w:val="0"/>
          <w:numId w:val="33"/>
        </w:numPr>
        <w:rPr>
          <w:color w:val="1F4E79" w:themeColor="accent1" w:themeShade="80"/>
        </w:rPr>
      </w:pPr>
      <w:r w:rsidRPr="003200E2">
        <w:rPr>
          <w:color w:val="1F4E79" w:themeColor="accent1" w:themeShade="80"/>
        </w:rPr>
        <w:t>Encabezamientos de las partes, secciones, apartados y sub-apartados. Modo de referencia a las mismas.</w:t>
      </w:r>
    </w:p>
    <w:p w:rsidR="000416EF" w:rsidRPr="00D37BD4" w:rsidRDefault="000416EF" w:rsidP="00D37BD4">
      <w:pPr>
        <w:rPr>
          <w:lang w:val="es-CO"/>
        </w:rPr>
      </w:pPr>
      <w:r w:rsidRPr="00D37BD4">
        <w:rPr>
          <w:lang w:val="es-CO"/>
        </w:rPr>
        <w:t>El encabezamiento de una partición primaria se precede de un numeral arábigo seguido de punto, espacio y el título en versalitas, en mayúscula sostenida, en negrilla y alineado a la izquierda sobre el texto que encabeza.</w:t>
      </w:r>
    </w:p>
    <w:p w:rsidR="000416EF" w:rsidRPr="00D37BD4" w:rsidRDefault="000416EF" w:rsidP="00D37BD4">
      <w:pPr>
        <w:rPr>
          <w:lang w:val="es-CO"/>
        </w:rPr>
      </w:pPr>
      <w:r w:rsidRPr="00D37BD4">
        <w:rPr>
          <w:lang w:val="es-CO"/>
        </w:rPr>
        <w:t>El encabezamiento de una partición de segundo orden consiste del número arábigo de la partición primaria seguido de punto, el número que le corresponde, un espacio y el título ─con la primera letra en mayúscula─, todo en negrilla y justificado a la izquierda de la columna.</w:t>
      </w:r>
    </w:p>
    <w:p w:rsidR="000416EF" w:rsidRDefault="000416EF" w:rsidP="00D37BD4">
      <w:pPr>
        <w:rPr>
          <w:spacing w:val="-4"/>
        </w:rPr>
      </w:pPr>
      <w:r w:rsidRPr="00D37BD4">
        <w:rPr>
          <w:lang w:val="es-CO"/>
        </w:rPr>
        <w:t>El encabezamiento de una partición de tercer orden consiste del número arábigo ─en orden natural─ seguido de espacio y el título ─con la primera letra en mayúscula─, todo en negrita</w:t>
      </w:r>
      <w:r w:rsidR="00254383">
        <w:rPr>
          <w:lang w:val="es-CO"/>
        </w:rPr>
        <w:t xml:space="preserve">, </w:t>
      </w:r>
      <w:r w:rsidRPr="00D37BD4">
        <w:rPr>
          <w:lang w:val="es-CO"/>
        </w:rPr>
        <w:t>alineado a la izquierda de la columna</w:t>
      </w:r>
      <w:r w:rsidR="00254383">
        <w:rPr>
          <w:lang w:val="es-CO"/>
        </w:rPr>
        <w:t xml:space="preserve"> y sombreado verde</w:t>
      </w:r>
      <w:r w:rsidRPr="00D37BD4">
        <w:rPr>
          <w:lang w:val="es-CO"/>
        </w:rPr>
        <w:t xml:space="preserve">. </w:t>
      </w:r>
      <w:r>
        <w:rPr>
          <w:spacing w:val="-4"/>
        </w:rPr>
        <w:t xml:space="preserve">No se recomiendan </w:t>
      </w:r>
      <w:r w:rsidRPr="00742C5E">
        <w:rPr>
          <w:spacing w:val="-4"/>
        </w:rPr>
        <w:t xml:space="preserve">particiones </w:t>
      </w:r>
      <w:r>
        <w:rPr>
          <w:spacing w:val="-4"/>
        </w:rPr>
        <w:t>de</w:t>
      </w:r>
      <w:r w:rsidRPr="00742C5E">
        <w:rPr>
          <w:spacing w:val="-4"/>
        </w:rPr>
        <w:t xml:space="preserve"> orden</w:t>
      </w:r>
      <w:r>
        <w:rPr>
          <w:spacing w:val="-4"/>
        </w:rPr>
        <w:t xml:space="preserve"> mayor.</w:t>
      </w:r>
    </w:p>
    <w:p w:rsidR="000416EF" w:rsidRPr="00581015" w:rsidRDefault="000416EF" w:rsidP="007D0720">
      <w:r w:rsidRPr="00742C5E">
        <w:t xml:space="preserve"> </w:t>
      </w:r>
      <w:r w:rsidRPr="00581015">
        <w:t>Ejemplo 2:</w:t>
      </w:r>
    </w:p>
    <w:p w:rsidR="000416EF" w:rsidRPr="003200E2" w:rsidRDefault="003200E2" w:rsidP="0062056F">
      <w:pPr>
        <w:pStyle w:val="Subttulo"/>
        <w:rPr>
          <w:b/>
          <w:color w:val="1F4E79" w:themeColor="accent1" w:themeShade="80"/>
        </w:rPr>
      </w:pPr>
      <w:r w:rsidRPr="003200E2">
        <w:rPr>
          <w:b/>
          <w:color w:val="1F4E79" w:themeColor="accent1" w:themeShade="80"/>
        </w:rPr>
        <w:t>a)</w:t>
      </w:r>
      <w:r w:rsidR="000416EF" w:rsidRPr="003200E2">
        <w:rPr>
          <w:b/>
          <w:color w:val="1F4E79" w:themeColor="accent1" w:themeShade="80"/>
        </w:rPr>
        <w:t xml:space="preserve">. </w:t>
      </w:r>
      <w:r w:rsidR="0062056F" w:rsidRPr="003200E2">
        <w:rPr>
          <w:b/>
          <w:color w:val="1F4E79" w:themeColor="accent1" w:themeShade="80"/>
        </w:rPr>
        <w:t>Soluciones del circuito de potencia</w:t>
      </w:r>
    </w:p>
    <w:p w:rsidR="000416EF" w:rsidRPr="003200E2" w:rsidRDefault="003200E2" w:rsidP="0062056F">
      <w:pPr>
        <w:pStyle w:val="Subttulo"/>
        <w:rPr>
          <w:b/>
          <w:color w:val="1F4E79" w:themeColor="accent1" w:themeShade="80"/>
        </w:rPr>
      </w:pPr>
      <w:r w:rsidRPr="003200E2">
        <w:rPr>
          <w:b/>
          <w:color w:val="1F4E79" w:themeColor="accent1" w:themeShade="80"/>
        </w:rPr>
        <w:t>b)</w:t>
      </w:r>
      <w:r w:rsidR="0062056F" w:rsidRPr="003200E2">
        <w:rPr>
          <w:b/>
          <w:color w:val="1F4E79" w:themeColor="accent1" w:themeShade="80"/>
        </w:rPr>
        <w:t>.</w:t>
      </w:r>
      <w:r w:rsidR="000416EF" w:rsidRPr="003200E2">
        <w:rPr>
          <w:b/>
          <w:color w:val="1F4E79" w:themeColor="accent1" w:themeShade="80"/>
        </w:rPr>
        <w:t xml:space="preserve"> Funcionamiento con carga compartida</w:t>
      </w:r>
    </w:p>
    <w:p w:rsidR="000416EF" w:rsidRDefault="003200E2" w:rsidP="0062056F">
      <w:pPr>
        <w:pStyle w:val="Subttulo"/>
        <w:rPr>
          <w:b/>
          <w:color w:val="1F4E79" w:themeColor="accent1" w:themeShade="80"/>
        </w:rPr>
      </w:pPr>
      <w:r w:rsidRPr="003200E2">
        <w:rPr>
          <w:b/>
          <w:color w:val="1F4E79" w:themeColor="accent1" w:themeShade="80"/>
        </w:rPr>
        <w:t>c)</w:t>
      </w:r>
      <w:r w:rsidR="0062056F" w:rsidRPr="003200E2">
        <w:rPr>
          <w:b/>
          <w:color w:val="1F4E79" w:themeColor="accent1" w:themeShade="80"/>
        </w:rPr>
        <w:t>.</w:t>
      </w:r>
      <w:r w:rsidR="000416EF" w:rsidRPr="003200E2">
        <w:rPr>
          <w:b/>
          <w:color w:val="1F4E79" w:themeColor="accent1" w:themeShade="80"/>
        </w:rPr>
        <w:t xml:space="preserve"> Circuitos con transformador </w:t>
      </w:r>
    </w:p>
    <w:p w:rsidR="00200EA2" w:rsidRPr="00200EA2" w:rsidRDefault="00200EA2" w:rsidP="00200EA2"/>
    <w:p w:rsidR="000416EF" w:rsidRPr="003200E2" w:rsidRDefault="003200E2" w:rsidP="003200E2">
      <w:pPr>
        <w:pStyle w:val="Subttulo"/>
        <w:rPr>
          <w:color w:val="1F4E79" w:themeColor="accent1" w:themeShade="80"/>
        </w:rPr>
      </w:pPr>
      <w:r w:rsidRPr="003200E2">
        <w:rPr>
          <w:color w:val="1F4E79" w:themeColor="accent1" w:themeShade="80"/>
        </w:rPr>
        <w:t xml:space="preserve">D. </w:t>
      </w:r>
      <w:r w:rsidR="000416EF" w:rsidRPr="003200E2">
        <w:rPr>
          <w:color w:val="1F4E79" w:themeColor="accent1" w:themeShade="80"/>
        </w:rPr>
        <w:t>Tipos y tamaños de letra</w:t>
      </w:r>
    </w:p>
    <w:p w:rsidR="000416EF" w:rsidRPr="00742C5E" w:rsidRDefault="000416EF" w:rsidP="00F92635">
      <w:r w:rsidRPr="00742C5E">
        <w:t xml:space="preserve">Esta plantilla emplea un tipo proporcional, el </w:t>
      </w:r>
      <w:r>
        <w:t>Arial</w:t>
      </w:r>
      <w:r w:rsidRPr="00742C5E">
        <w:t xml:space="preserve">. En el caso de no utilizar la plantilla, se debe emplear </w:t>
      </w:r>
      <w:r w:rsidRPr="00742C5E">
        <w:rPr>
          <w:spacing w:val="-6"/>
        </w:rPr>
        <w:t>este mismo tipo, con los tamaños y</w:t>
      </w:r>
      <w:r>
        <w:rPr>
          <w:spacing w:val="-6"/>
        </w:rPr>
        <w:t xml:space="preserve"> estilos indicados en la Tabla 1</w:t>
      </w:r>
      <w:r w:rsidRPr="00742C5E">
        <w:rPr>
          <w:spacing w:val="-6"/>
        </w:rPr>
        <w:t>.</w:t>
      </w:r>
      <w:r w:rsidRPr="00742C5E">
        <w:rPr>
          <w:spacing w:val="-4"/>
        </w:rPr>
        <w:t xml:space="preserve"> El espacio entre líneas será </w:t>
      </w:r>
      <w:r>
        <w:rPr>
          <w:spacing w:val="-4"/>
        </w:rPr>
        <w:t>sencillo</w:t>
      </w:r>
      <w:r w:rsidRPr="00742C5E">
        <w:rPr>
          <w:spacing w:val="-4"/>
        </w:rPr>
        <w:t xml:space="preserve"> y el espaciado entre caracteres normal. </w:t>
      </w:r>
    </w:p>
    <w:p w:rsidR="000416EF" w:rsidRPr="00200EA2" w:rsidRDefault="00F92635" w:rsidP="00752855">
      <w:pPr>
        <w:pStyle w:val="Descripcin"/>
        <w:rPr>
          <w:b w:val="0"/>
          <w:color w:val="000000" w:themeColor="text1"/>
        </w:rPr>
      </w:pPr>
      <w:r w:rsidRPr="00200EA2">
        <w:rPr>
          <w:color w:val="000000" w:themeColor="text1"/>
        </w:rPr>
        <w:t xml:space="preserve">Tabla </w:t>
      </w:r>
      <w:r w:rsidR="004954BD" w:rsidRPr="00200EA2">
        <w:rPr>
          <w:color w:val="000000" w:themeColor="text1"/>
        </w:rPr>
        <w:fldChar w:fldCharType="begin"/>
      </w:r>
      <w:r w:rsidR="004954BD" w:rsidRPr="00200EA2">
        <w:rPr>
          <w:color w:val="000000" w:themeColor="text1"/>
        </w:rPr>
        <w:instrText xml:space="preserve"> SEQ Tabla \* ARABIC </w:instrText>
      </w:r>
      <w:r w:rsidR="004954BD" w:rsidRPr="00200EA2">
        <w:rPr>
          <w:color w:val="000000" w:themeColor="text1"/>
        </w:rPr>
        <w:fldChar w:fldCharType="separate"/>
      </w:r>
      <w:r w:rsidR="00BA5C3C" w:rsidRPr="00200EA2">
        <w:rPr>
          <w:color w:val="000000" w:themeColor="text1"/>
        </w:rPr>
        <w:t>1</w:t>
      </w:r>
      <w:r w:rsidR="004954BD" w:rsidRPr="00200EA2">
        <w:rPr>
          <w:color w:val="000000" w:themeColor="text1"/>
        </w:rPr>
        <w:fldChar w:fldCharType="end"/>
      </w:r>
      <w:r w:rsidRPr="00200EA2">
        <w:rPr>
          <w:color w:val="000000" w:themeColor="text1"/>
        </w:rPr>
        <w:t xml:space="preserve">. </w:t>
      </w:r>
      <w:r w:rsidR="000416EF" w:rsidRPr="00200EA2">
        <w:rPr>
          <w:b w:val="0"/>
          <w:color w:val="000000" w:themeColor="text1"/>
        </w:rPr>
        <w:t>Tamaños y estilos de la letra Arial empleada en la composición de un artículo con esta plantilla o sin ella</w:t>
      </w:r>
      <w:r w:rsidR="00200EA2">
        <w:rPr>
          <w:b w:val="0"/>
          <w:color w:val="000000" w:themeColor="text1"/>
        </w:rPr>
        <w:t>.</w:t>
      </w:r>
    </w:p>
    <w:tbl>
      <w:tblPr>
        <w:tblStyle w:val="TablaIEEE"/>
        <w:tblW w:w="5000" w:type="pct"/>
        <w:tblLook w:val="01E0" w:firstRow="1" w:lastRow="1" w:firstColumn="1" w:lastColumn="1" w:noHBand="0" w:noVBand="0"/>
      </w:tblPr>
      <w:tblGrid>
        <w:gridCol w:w="949"/>
        <w:gridCol w:w="4012"/>
      </w:tblGrid>
      <w:tr w:rsidR="000416EF" w:rsidRPr="00F92635" w:rsidTr="00F51D13">
        <w:tc>
          <w:tcPr>
            <w:tcW w:w="956" w:type="pct"/>
          </w:tcPr>
          <w:p w:rsidR="000416EF" w:rsidRPr="00F92635" w:rsidRDefault="000416EF" w:rsidP="00F92635">
            <w:pPr>
              <w:pStyle w:val="Tabla"/>
            </w:pPr>
            <w:r w:rsidRPr="00F92635">
              <w:t>Tamaño</w:t>
            </w:r>
          </w:p>
        </w:tc>
        <w:tc>
          <w:tcPr>
            <w:tcW w:w="4044" w:type="pct"/>
          </w:tcPr>
          <w:p w:rsidR="000416EF" w:rsidRPr="00F92635" w:rsidRDefault="000416EF" w:rsidP="00F92635">
            <w:pPr>
              <w:pStyle w:val="Tabla"/>
            </w:pPr>
            <w:r w:rsidRPr="00F92635">
              <w:t>Lugar en el artículo</w:t>
            </w:r>
          </w:p>
        </w:tc>
      </w:tr>
      <w:tr w:rsidR="000416EF" w:rsidRPr="00F92635" w:rsidTr="00F51D13">
        <w:tc>
          <w:tcPr>
            <w:tcW w:w="956" w:type="pct"/>
          </w:tcPr>
          <w:p w:rsidR="000416EF" w:rsidRPr="00F92635" w:rsidRDefault="000416EF" w:rsidP="00F92635">
            <w:pPr>
              <w:pStyle w:val="Tabla"/>
            </w:pPr>
            <w:r w:rsidRPr="00F92635">
              <w:t>9</w:t>
            </w:r>
          </w:p>
        </w:tc>
        <w:tc>
          <w:tcPr>
            <w:tcW w:w="4044" w:type="pct"/>
          </w:tcPr>
          <w:p w:rsidR="000416EF" w:rsidRPr="00F92635" w:rsidRDefault="000416EF" w:rsidP="00F92635">
            <w:pPr>
              <w:pStyle w:val="Tabla"/>
            </w:pPr>
            <w:r w:rsidRPr="00F92635">
              <w:t xml:space="preserve">Afiliación de los autores, texto en figuras y tablas, pies de figuras y tablas, </w:t>
            </w:r>
            <w:proofErr w:type="spellStart"/>
            <w:r w:rsidRPr="00F92635">
              <w:t>abstract</w:t>
            </w:r>
            <w:proofErr w:type="spellEnd"/>
            <w:r w:rsidRPr="00F92635">
              <w:t xml:space="preserve">, </w:t>
            </w:r>
            <w:proofErr w:type="spellStart"/>
            <w:r w:rsidRPr="00F92635">
              <w:t>keywords</w:t>
            </w:r>
            <w:proofErr w:type="spellEnd"/>
            <w:r w:rsidRPr="00F92635">
              <w:t>, resumen y palabras clave.</w:t>
            </w:r>
          </w:p>
        </w:tc>
      </w:tr>
      <w:tr w:rsidR="000416EF" w:rsidRPr="00F92635" w:rsidTr="00F51D13">
        <w:tc>
          <w:tcPr>
            <w:tcW w:w="956" w:type="pct"/>
          </w:tcPr>
          <w:p w:rsidR="000416EF" w:rsidRPr="00F92635" w:rsidRDefault="000416EF" w:rsidP="00F92635">
            <w:pPr>
              <w:pStyle w:val="Tabla"/>
            </w:pPr>
            <w:r w:rsidRPr="00F92635">
              <w:t>10</w:t>
            </w:r>
          </w:p>
        </w:tc>
        <w:tc>
          <w:tcPr>
            <w:tcW w:w="4044" w:type="pct"/>
          </w:tcPr>
          <w:p w:rsidR="000416EF" w:rsidRPr="00F92635" w:rsidRDefault="000416EF" w:rsidP="00F92635">
            <w:pPr>
              <w:pStyle w:val="Tabla"/>
            </w:pPr>
            <w:r w:rsidRPr="00F92635">
              <w:t>Texto normal, ecuaciones, títulos tablas y figuras</w:t>
            </w:r>
          </w:p>
        </w:tc>
      </w:tr>
      <w:tr w:rsidR="000416EF" w:rsidRPr="00F92635" w:rsidTr="00F51D13">
        <w:tc>
          <w:tcPr>
            <w:tcW w:w="956" w:type="pct"/>
          </w:tcPr>
          <w:p w:rsidR="000416EF" w:rsidRPr="00F92635" w:rsidRDefault="000416EF" w:rsidP="00F92635">
            <w:pPr>
              <w:pStyle w:val="Tabla"/>
            </w:pPr>
            <w:r w:rsidRPr="00F92635">
              <w:t>1</w:t>
            </w:r>
            <w:r w:rsidR="00F92635">
              <w:t>0</w:t>
            </w:r>
          </w:p>
        </w:tc>
        <w:tc>
          <w:tcPr>
            <w:tcW w:w="4044" w:type="pct"/>
          </w:tcPr>
          <w:p w:rsidR="000416EF" w:rsidRPr="00F92635" w:rsidRDefault="000416EF" w:rsidP="00F92635">
            <w:pPr>
              <w:pStyle w:val="Tabla"/>
            </w:pPr>
            <w:r w:rsidRPr="00F92635">
              <w:t>Nombres de los autores</w:t>
            </w:r>
          </w:p>
        </w:tc>
      </w:tr>
      <w:tr w:rsidR="000416EF" w:rsidRPr="00F92635" w:rsidTr="00F51D13">
        <w:tc>
          <w:tcPr>
            <w:tcW w:w="956" w:type="pct"/>
          </w:tcPr>
          <w:p w:rsidR="000416EF" w:rsidRPr="00F92635" w:rsidRDefault="000416EF" w:rsidP="00F92635">
            <w:pPr>
              <w:pStyle w:val="Tabla"/>
            </w:pPr>
            <w:r w:rsidRPr="00F92635">
              <w:t>14</w:t>
            </w:r>
          </w:p>
        </w:tc>
        <w:tc>
          <w:tcPr>
            <w:tcW w:w="4044" w:type="pct"/>
          </w:tcPr>
          <w:p w:rsidR="000416EF" w:rsidRPr="00F92635" w:rsidRDefault="000416EF" w:rsidP="00F92635">
            <w:pPr>
              <w:pStyle w:val="Tabla"/>
            </w:pPr>
            <w:r w:rsidRPr="00F92635">
              <w:t>Título en español e inglés</w:t>
            </w:r>
          </w:p>
        </w:tc>
      </w:tr>
    </w:tbl>
    <w:p w:rsidR="003200E2" w:rsidRDefault="003200E2" w:rsidP="003200E2">
      <w:pPr>
        <w:pStyle w:val="Subttulo"/>
      </w:pPr>
    </w:p>
    <w:p w:rsidR="000416EF" w:rsidRPr="003200E2" w:rsidRDefault="003200E2" w:rsidP="003200E2">
      <w:pPr>
        <w:pStyle w:val="Subttulo"/>
        <w:rPr>
          <w:color w:val="2E74B5" w:themeColor="accent1" w:themeShade="BF"/>
        </w:rPr>
      </w:pPr>
      <w:r>
        <w:rPr>
          <w:color w:val="2E74B5" w:themeColor="accent1" w:themeShade="BF"/>
        </w:rPr>
        <w:t>E</w:t>
      </w:r>
      <w:r w:rsidRPr="003200E2">
        <w:rPr>
          <w:color w:val="2E74B5" w:themeColor="accent1" w:themeShade="BF"/>
        </w:rPr>
        <w:t xml:space="preserve">. </w:t>
      </w:r>
      <w:r w:rsidR="000416EF" w:rsidRPr="003200E2">
        <w:rPr>
          <w:color w:val="2E74B5" w:themeColor="accent1" w:themeShade="BF"/>
        </w:rPr>
        <w:t>Gráficos y tablas</w:t>
      </w:r>
    </w:p>
    <w:p w:rsidR="000416EF" w:rsidRPr="00742C5E" w:rsidRDefault="000416EF" w:rsidP="00F92635">
      <w:r w:rsidRPr="00742C5E">
        <w:t xml:space="preserve">El nombre de los ejes de los gráficos suele ser fuente de confusión. Es preferible usar el nombre completo y el símbolo de la variable que se hayan empleado en el texto y en las fórmulas. Por ejemplo, escriba “Campo </w:t>
      </w:r>
      <w:proofErr w:type="spellStart"/>
      <w:r w:rsidRPr="00742C5E">
        <w:lastRenderedPageBreak/>
        <w:t>magnetizante</w:t>
      </w:r>
      <w:proofErr w:type="spellEnd"/>
      <w:r w:rsidRPr="00742C5E">
        <w:t>, H”, y no solamente “H”. No se deben poner so</w:t>
      </w:r>
      <w:r>
        <w:t>lamente las unidades o separar é</w:t>
      </w:r>
      <w:r w:rsidRPr="00742C5E">
        <w:t>stas de la magnitud con barra inclinada en lugar de paréntesis.</w:t>
      </w:r>
    </w:p>
    <w:p w:rsidR="000416EF" w:rsidRPr="00AF180E" w:rsidRDefault="000416EF" w:rsidP="00F92635">
      <w:r w:rsidRPr="00742C5E">
        <w:t>Ejemplo 4:</w:t>
      </w:r>
      <w:r>
        <w:t xml:space="preserve"> </w:t>
      </w:r>
      <w:r w:rsidRPr="00AF180E">
        <w:t>Etiquetado del eje de abscisas</w:t>
      </w:r>
    </w:p>
    <w:p w:rsidR="000416EF" w:rsidRPr="00AF180E" w:rsidRDefault="000416EF" w:rsidP="00F92635">
      <w:r w:rsidRPr="00AF180E">
        <w:t xml:space="preserve">Correctos: </w:t>
      </w:r>
      <w:r w:rsidRPr="00AF180E">
        <w:tab/>
        <w:t xml:space="preserve">Campo </w:t>
      </w:r>
      <w:proofErr w:type="spellStart"/>
      <w:r w:rsidRPr="00AF180E">
        <w:t>magnetizante</w:t>
      </w:r>
      <w:proofErr w:type="spellEnd"/>
      <w:r w:rsidRPr="00AF180E">
        <w:t>, H (</w:t>
      </w:r>
      <w:proofErr w:type="spellStart"/>
      <w:r w:rsidRPr="00AF180E">
        <w:t>kA</w:t>
      </w:r>
      <w:proofErr w:type="spellEnd"/>
      <w:r w:rsidRPr="00AF180E">
        <w:t xml:space="preserve">/m) </w:t>
      </w:r>
    </w:p>
    <w:p w:rsidR="000416EF" w:rsidRPr="00AF180E" w:rsidRDefault="000416EF" w:rsidP="00F92635">
      <w:r w:rsidRPr="00AF180E">
        <w:tab/>
      </w:r>
      <w:r w:rsidRPr="00AF180E">
        <w:tab/>
      </w:r>
      <w:r w:rsidRPr="00AF180E">
        <w:tab/>
      </w:r>
      <w:r w:rsidRPr="00AF180E">
        <w:tab/>
        <w:t xml:space="preserve">Campo </w:t>
      </w:r>
      <w:proofErr w:type="spellStart"/>
      <w:r w:rsidRPr="00AF180E">
        <w:t>magnetizante</w:t>
      </w:r>
      <w:proofErr w:type="spellEnd"/>
      <w:r w:rsidRPr="00AF180E">
        <w:t>, H (kA∙m</w:t>
      </w:r>
      <w:r w:rsidRPr="00AF180E">
        <w:rPr>
          <w:vertAlign w:val="superscript"/>
        </w:rPr>
        <w:t>-1</w:t>
      </w:r>
      <w:r w:rsidRPr="00AF180E">
        <w:t>)</w:t>
      </w:r>
    </w:p>
    <w:p w:rsidR="000416EF" w:rsidRPr="00AF180E" w:rsidRDefault="000416EF" w:rsidP="00F92635">
      <w:r w:rsidRPr="00AF180E">
        <w:t xml:space="preserve">Campo </w:t>
      </w:r>
      <w:proofErr w:type="spellStart"/>
      <w:r w:rsidRPr="00AF180E">
        <w:t>magnetizante</w:t>
      </w:r>
      <w:proofErr w:type="spellEnd"/>
      <w:r w:rsidRPr="00AF180E">
        <w:t>, H (10</w:t>
      </w:r>
      <w:r w:rsidRPr="00AF180E">
        <w:rPr>
          <w:vertAlign w:val="superscript"/>
        </w:rPr>
        <w:t xml:space="preserve">3 </w:t>
      </w:r>
      <w:r w:rsidRPr="00AF180E">
        <w:t>A/m)</w:t>
      </w:r>
    </w:p>
    <w:p w:rsidR="000416EF" w:rsidRPr="00AF180E" w:rsidRDefault="000416EF" w:rsidP="00F92635">
      <w:r w:rsidRPr="00AF180E">
        <w:t xml:space="preserve">Incorrectos: </w:t>
      </w:r>
      <w:r w:rsidRPr="00AF180E">
        <w:tab/>
        <w:t xml:space="preserve">Campo </w:t>
      </w:r>
      <w:proofErr w:type="spellStart"/>
      <w:r w:rsidRPr="00AF180E">
        <w:t>magnetizante</w:t>
      </w:r>
      <w:proofErr w:type="spellEnd"/>
      <w:r w:rsidRPr="00AF180E">
        <w:t>, H</w:t>
      </w:r>
    </w:p>
    <w:p w:rsidR="000416EF" w:rsidRPr="00AF180E" w:rsidRDefault="000416EF" w:rsidP="00F92635">
      <w:r w:rsidRPr="00AF180E">
        <w:tab/>
      </w:r>
      <w:r w:rsidRPr="00AF180E">
        <w:tab/>
      </w:r>
      <w:r w:rsidRPr="00AF180E">
        <w:tab/>
      </w:r>
      <w:r w:rsidRPr="00AF180E">
        <w:tab/>
      </w:r>
      <w:r w:rsidRPr="00AF180E">
        <w:tab/>
        <w:t xml:space="preserve">Campo </w:t>
      </w:r>
      <w:proofErr w:type="spellStart"/>
      <w:r w:rsidRPr="00AF180E">
        <w:t>magnetizante</w:t>
      </w:r>
      <w:proofErr w:type="spellEnd"/>
      <w:r w:rsidRPr="00AF180E">
        <w:t xml:space="preserve"> H</w:t>
      </w:r>
    </w:p>
    <w:p w:rsidR="000416EF" w:rsidRPr="00AF180E" w:rsidRDefault="000416EF" w:rsidP="00F92635">
      <w:r w:rsidRPr="00AF180E">
        <w:t xml:space="preserve">Campo </w:t>
      </w:r>
      <w:proofErr w:type="spellStart"/>
      <w:r w:rsidRPr="00AF180E">
        <w:t>magnetizante</w:t>
      </w:r>
      <w:proofErr w:type="spellEnd"/>
      <w:r w:rsidRPr="00AF180E">
        <w:t xml:space="preserve"> H (</w:t>
      </w:r>
      <w:proofErr w:type="spellStart"/>
      <w:r w:rsidRPr="00AF180E">
        <w:t>kA</w:t>
      </w:r>
      <w:proofErr w:type="spellEnd"/>
      <w:r w:rsidRPr="00AF180E">
        <w:t xml:space="preserve">/m) </w:t>
      </w:r>
    </w:p>
    <w:p w:rsidR="000416EF" w:rsidRPr="00AF180E" w:rsidRDefault="000416EF" w:rsidP="00F92635">
      <w:pPr>
        <w:rPr>
          <w:vertAlign w:val="superscript"/>
        </w:rPr>
      </w:pPr>
      <w:r w:rsidRPr="00AF180E">
        <w:tab/>
      </w:r>
      <w:r w:rsidRPr="00AF180E">
        <w:tab/>
      </w:r>
      <w:r w:rsidRPr="00AF180E">
        <w:tab/>
      </w:r>
      <w:r w:rsidRPr="00AF180E">
        <w:tab/>
      </w:r>
      <w:r w:rsidRPr="00AF180E">
        <w:tab/>
        <w:t xml:space="preserve">Campo </w:t>
      </w:r>
      <w:proofErr w:type="spellStart"/>
      <w:r w:rsidRPr="00AF180E">
        <w:t>magnetizante</w:t>
      </w:r>
      <w:proofErr w:type="spellEnd"/>
      <w:r w:rsidRPr="00AF180E">
        <w:t>, H/kA∙m</w:t>
      </w:r>
      <w:r w:rsidRPr="00AF180E">
        <w:rPr>
          <w:vertAlign w:val="superscript"/>
        </w:rPr>
        <w:t>-1</w:t>
      </w:r>
    </w:p>
    <w:p w:rsidR="000416EF" w:rsidRPr="00AF180E" w:rsidRDefault="000416EF" w:rsidP="00F92635">
      <w:pPr>
        <w:pStyle w:val="Figura"/>
      </w:pPr>
      <w:r w:rsidRPr="00AF180E">
        <w:rPr>
          <w:lang w:val="es-CO"/>
        </w:rPr>
        <w:drawing>
          <wp:inline distT="0" distB="0" distL="0" distR="0" wp14:anchorId="1C1A5D4A" wp14:editId="3A799F33">
            <wp:extent cx="2400300" cy="2228850"/>
            <wp:effectExtent l="0" t="0" r="0" b="0"/>
            <wp:docPr id="1" name="Imagen 1" descr="Fig%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2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0300" cy="2228850"/>
                    </a:xfrm>
                    <a:prstGeom prst="rect">
                      <a:avLst/>
                    </a:prstGeom>
                    <a:noFill/>
                    <a:ln>
                      <a:noFill/>
                    </a:ln>
                  </pic:spPr>
                </pic:pic>
              </a:graphicData>
            </a:graphic>
          </wp:inline>
        </w:drawing>
      </w:r>
    </w:p>
    <w:p w:rsidR="000416EF" w:rsidRPr="00200EA2" w:rsidRDefault="002618D6" w:rsidP="00752855">
      <w:pPr>
        <w:pStyle w:val="Descripcin"/>
        <w:rPr>
          <w:color w:val="auto"/>
        </w:rPr>
      </w:pPr>
      <w:r w:rsidRPr="00200EA2">
        <w:rPr>
          <w:color w:val="auto"/>
        </w:rPr>
        <w:t xml:space="preserve">Figura </w:t>
      </w:r>
      <w:r w:rsidR="004954BD" w:rsidRPr="00200EA2">
        <w:rPr>
          <w:color w:val="auto"/>
        </w:rPr>
        <w:fldChar w:fldCharType="begin"/>
      </w:r>
      <w:r w:rsidR="004954BD" w:rsidRPr="00200EA2">
        <w:rPr>
          <w:color w:val="auto"/>
        </w:rPr>
        <w:instrText xml:space="preserve"> SEQ Figura \* ARABIC </w:instrText>
      </w:r>
      <w:r w:rsidR="004954BD" w:rsidRPr="00200EA2">
        <w:rPr>
          <w:color w:val="auto"/>
        </w:rPr>
        <w:fldChar w:fldCharType="separate"/>
      </w:r>
      <w:r w:rsidRPr="00200EA2">
        <w:rPr>
          <w:color w:val="auto"/>
        </w:rPr>
        <w:t>1</w:t>
      </w:r>
      <w:r w:rsidR="004954BD" w:rsidRPr="00200EA2">
        <w:rPr>
          <w:color w:val="auto"/>
        </w:rPr>
        <w:fldChar w:fldCharType="end"/>
      </w:r>
      <w:r w:rsidRPr="00200EA2">
        <w:rPr>
          <w:b w:val="0"/>
          <w:color w:val="auto"/>
        </w:rPr>
        <w:t>. I</w:t>
      </w:r>
      <w:r w:rsidR="000416EF" w:rsidRPr="00200EA2">
        <w:rPr>
          <w:b w:val="0"/>
          <w:color w:val="auto"/>
        </w:rPr>
        <w:t xml:space="preserve">nducción magnética en función del campo </w:t>
      </w:r>
      <w:proofErr w:type="spellStart"/>
      <w:r w:rsidR="000416EF" w:rsidRPr="00200EA2">
        <w:rPr>
          <w:b w:val="0"/>
          <w:color w:val="auto"/>
        </w:rPr>
        <w:t>magnetizante</w:t>
      </w:r>
      <w:proofErr w:type="spellEnd"/>
      <w:r w:rsidR="00200EA2">
        <w:rPr>
          <w:b w:val="0"/>
          <w:color w:val="auto"/>
        </w:rPr>
        <w:t>.</w:t>
      </w:r>
    </w:p>
    <w:p w:rsidR="000416EF" w:rsidRPr="00AF180E" w:rsidRDefault="000416EF" w:rsidP="002618D6">
      <w:pPr>
        <w:rPr>
          <w:lang w:val="es-CO"/>
        </w:rPr>
      </w:pPr>
      <w:r w:rsidRPr="00AF180E">
        <w:rPr>
          <w:lang w:val="es-CO"/>
        </w:rPr>
        <w:t>Las leyendas dentro de las figuras deben ser legibles, para lo cual deben utilizar un tamaño adecuado de letra y con el mismo tipo del resto del documento.</w:t>
      </w:r>
    </w:p>
    <w:p w:rsidR="000416EF" w:rsidRPr="00AF180E" w:rsidRDefault="000416EF" w:rsidP="002618D6">
      <w:r w:rsidRPr="00AF180E">
        <w:rPr>
          <w:lang w:val="es-CO"/>
        </w:rPr>
        <w:t xml:space="preserve">Los gráficos, figuras y tablas grandes pueden ocupar el ancho de las dos columnas, pero no deben exceder los márgenes de la página. </w:t>
      </w:r>
      <w:r w:rsidRPr="00AF180E">
        <w:t xml:space="preserve">Los títulos de las figuras deben estar bajo ellas, como pie, y los de las tablas, sobre ellas, como encabezamiento. Cuando por necesidades inevitables de diseño una tabla se sitúa parte al final de una página y parte al principio de la siguiente, debe encabezarse la segunda repitiendo su </w:t>
      </w:r>
      <w:proofErr w:type="gramStart"/>
      <w:r w:rsidRPr="00AF180E">
        <w:t>número</w:t>
      </w:r>
      <w:proofErr w:type="gramEnd"/>
      <w:r w:rsidRPr="00AF180E">
        <w:t xml:space="preserve"> pero no el título de la misma </w:t>
      </w:r>
    </w:p>
    <w:p w:rsidR="000416EF" w:rsidRPr="00AF180E" w:rsidRDefault="000416EF" w:rsidP="002618D6">
      <w:r w:rsidRPr="00AF180E">
        <w:rPr>
          <w:lang w:val="es-CO"/>
        </w:rPr>
        <w:t xml:space="preserve">No emplee títulos en recuadros dentro del texto referidos a las figuras o tablas. </w:t>
      </w:r>
      <w:r w:rsidRPr="00AF180E">
        <w:t>No recuadre los gráficos, figuras ni tablas.</w:t>
      </w:r>
    </w:p>
    <w:p w:rsidR="000416EF" w:rsidRPr="00AF180E" w:rsidRDefault="000416EF" w:rsidP="002618D6">
      <w:r w:rsidRPr="00AF180E">
        <w:t xml:space="preserve">Evite colocar figuras y tablas antes de su primera mención en el texto, a no ser que resulte muy conveniente por necesidades de diseño y siempre que la primera mención quede muy próxima a la figura o tabla correspondiente y en la misma página. Emplee la </w:t>
      </w:r>
      <w:r w:rsidR="00143292" w:rsidRPr="00AF180E">
        <w:t>palabra</w:t>
      </w:r>
      <w:r w:rsidRPr="00AF180E">
        <w:t xml:space="preserve"> “Fig</w:t>
      </w:r>
      <w:r w:rsidR="00D66C39" w:rsidRPr="00AF180E">
        <w:t>ura</w:t>
      </w:r>
      <w:r w:rsidRPr="00AF180E">
        <w:t>. x”, siempre en mayúscula</w:t>
      </w:r>
      <w:r w:rsidR="00143292" w:rsidRPr="00AF180E">
        <w:t xml:space="preserve"> inicial</w:t>
      </w:r>
      <w:r w:rsidRPr="00AF180E">
        <w:t>, para referirse a las figuras, y Tabla, con mayúscula inicial, para referirse a las tablas.</w:t>
      </w:r>
    </w:p>
    <w:p w:rsidR="000416EF" w:rsidRPr="00AF180E" w:rsidRDefault="000416EF" w:rsidP="002618D6">
      <w:r w:rsidRPr="00AF180E">
        <w:t>E</w:t>
      </w:r>
      <w:r w:rsidR="00C34383" w:rsidRPr="00AF180E">
        <w:t>jemplo 5: Modos de referirse a F</w:t>
      </w:r>
      <w:r w:rsidRPr="00AF180E">
        <w:t xml:space="preserve">iguras y </w:t>
      </w:r>
      <w:r w:rsidR="00C34383" w:rsidRPr="00AF180E">
        <w:t>T</w:t>
      </w:r>
      <w:r w:rsidRPr="00AF180E">
        <w:t>ablas</w:t>
      </w:r>
    </w:p>
    <w:p w:rsidR="000416EF" w:rsidRPr="00AF180E" w:rsidRDefault="000416EF" w:rsidP="002618D6">
      <w:r w:rsidRPr="00AF180E">
        <w:lastRenderedPageBreak/>
        <w:t>Correctos</w:t>
      </w:r>
    </w:p>
    <w:p w:rsidR="000416EF" w:rsidRPr="00AF180E" w:rsidRDefault="000416EF" w:rsidP="002618D6">
      <w:r w:rsidRPr="00AF180E">
        <w:t>Como puede verse en la Fig</w:t>
      </w:r>
      <w:r w:rsidR="006E2824" w:rsidRPr="00AF180E">
        <w:t>ura</w:t>
      </w:r>
      <w:r w:rsidRPr="00AF180E">
        <w:t xml:space="preserve"> 5, el convertidor puede adoptar dos estados…</w:t>
      </w:r>
    </w:p>
    <w:p w:rsidR="000416EF" w:rsidRPr="00AF180E" w:rsidRDefault="000416EF" w:rsidP="002618D6">
      <w:r w:rsidRPr="00AF180E">
        <w:t>La Tabla 5 muestra que el convertidor puede adoptar dos estados…</w:t>
      </w:r>
    </w:p>
    <w:p w:rsidR="000416EF" w:rsidRPr="00AF180E" w:rsidRDefault="000416EF" w:rsidP="002618D6">
      <w:r w:rsidRPr="00AF180E">
        <w:t>Incorrectos</w:t>
      </w:r>
    </w:p>
    <w:p w:rsidR="000416EF" w:rsidRPr="00AF180E" w:rsidRDefault="000416EF" w:rsidP="002618D6">
      <w:r w:rsidRPr="00AF180E">
        <w:t xml:space="preserve">Como puede verse en la </w:t>
      </w:r>
      <w:proofErr w:type="spellStart"/>
      <w:r w:rsidR="006E2824" w:rsidRPr="00AF180E">
        <w:t>F</w:t>
      </w:r>
      <w:r w:rsidRPr="00AF180E">
        <w:t>ig</w:t>
      </w:r>
      <w:proofErr w:type="spellEnd"/>
      <w:r w:rsidRPr="00AF180E">
        <w:t xml:space="preserve"> 5, el convertidor puede adoptar dos estados…</w:t>
      </w:r>
    </w:p>
    <w:p w:rsidR="006E2824" w:rsidRPr="00AF180E" w:rsidRDefault="006E2824" w:rsidP="006E2824">
      <w:r w:rsidRPr="00AF180E">
        <w:t>Como puede verse en la figura No 5, el convertidor puede adoptar dos estados…</w:t>
      </w:r>
    </w:p>
    <w:p w:rsidR="000416EF" w:rsidRPr="00742C5E" w:rsidRDefault="000416EF" w:rsidP="002618D6">
      <w:r w:rsidRPr="00AF180E">
        <w:t>La tabla 5</w:t>
      </w:r>
      <w:r w:rsidRPr="00742C5E">
        <w:t xml:space="preserve"> muestra que el convertidor puede adoptar dos estados…</w:t>
      </w:r>
    </w:p>
    <w:p w:rsidR="000416EF" w:rsidRDefault="000416EF" w:rsidP="002618D6">
      <w:r w:rsidRPr="00742C5E">
        <w:t>Transforme las f</w:t>
      </w:r>
      <w:r>
        <w:t>iguras y las tablas en imágenes, JPG o</w:t>
      </w:r>
      <w:r w:rsidRPr="00742C5E">
        <w:t xml:space="preserve"> TIFF</w:t>
      </w:r>
      <w:r>
        <w:t>,</w:t>
      </w:r>
      <w:r w:rsidRPr="00742C5E">
        <w:t xml:space="preserve"> </w:t>
      </w:r>
      <w:r>
        <w:t xml:space="preserve">y envíelas </w:t>
      </w:r>
      <w:r w:rsidRPr="00742C5E">
        <w:t>en su formato abierto, para facilitar la posible corrección de estilo.</w:t>
      </w:r>
    </w:p>
    <w:p w:rsidR="000416EF" w:rsidRPr="003200E2" w:rsidRDefault="003200E2" w:rsidP="003200E2">
      <w:pPr>
        <w:pStyle w:val="Subttulo"/>
        <w:rPr>
          <w:color w:val="1F4E79" w:themeColor="accent1" w:themeShade="80"/>
        </w:rPr>
      </w:pPr>
      <w:r w:rsidRPr="003200E2">
        <w:rPr>
          <w:color w:val="1F4E79" w:themeColor="accent1" w:themeShade="80"/>
        </w:rPr>
        <w:t xml:space="preserve">F. </w:t>
      </w:r>
      <w:r w:rsidR="000416EF" w:rsidRPr="003200E2">
        <w:rPr>
          <w:color w:val="1F4E79" w:themeColor="accent1" w:themeShade="80"/>
        </w:rPr>
        <w:t>Numeración de referencias</w:t>
      </w:r>
    </w:p>
    <w:p w:rsidR="000416EF" w:rsidRPr="00742C5E" w:rsidRDefault="000416EF" w:rsidP="002618D6">
      <w:r w:rsidRPr="00742C5E">
        <w:t xml:space="preserve">Emplee numerales consecutivos entre corchetes para aludir a las referencias </w:t>
      </w:r>
      <w:r>
        <w:t xml:space="preserve">en el contenido </w:t>
      </w:r>
      <w:r w:rsidRPr="00742C5E">
        <w:t xml:space="preserve">del artículo, </w:t>
      </w:r>
      <w:r>
        <w:t xml:space="preserve">que </w:t>
      </w:r>
      <w:r w:rsidRPr="00742C5E">
        <w:t>por tanto</w:t>
      </w:r>
      <w:r>
        <w:t xml:space="preserve"> se</w:t>
      </w:r>
      <w:r w:rsidRPr="00742C5E">
        <w:t xml:space="preserve"> lista</w:t>
      </w:r>
      <w:r>
        <w:t>rán</w:t>
      </w:r>
      <w:r w:rsidRPr="00742C5E">
        <w:t xml:space="preserve"> por orden de aparición en el trabajo</w:t>
      </w:r>
      <w:r>
        <w:t xml:space="preserve"> al final del documento</w:t>
      </w:r>
      <w:r w:rsidRPr="00742C5E">
        <w:t>. Los signos de puntuación de la frase donde se aloja la referencia deben quedar fuera de los corchetes. Las referencias múltiples deben estar en corchetes individuales separados con comas. En caso de más de dos referencias consecutivas debe emplearse guion corto entre la primera y la última. No se debe emplear la palabra “referencia” ni su abreviatura “ref.” antes del numeral encorchetado, salvo al principio de una frase, en cuyo caso se utilizará la palabra entera. La mención a capítulos, secciones o páginas dentro de una determinada referencia debe hacerse fuera de los corchetes de la misma.</w:t>
      </w:r>
    </w:p>
    <w:p w:rsidR="000416EF" w:rsidRPr="00742C5E" w:rsidRDefault="000416EF" w:rsidP="002618D6">
      <w:r w:rsidRPr="00742C5E">
        <w:t>Ejemplo 5: Modos de empleo de los numerales de referencia en el texto.</w:t>
      </w:r>
    </w:p>
    <w:p w:rsidR="000416EF" w:rsidRPr="00742C5E" w:rsidRDefault="000416EF" w:rsidP="002618D6">
      <w:r w:rsidRPr="00742C5E">
        <w:t>Correctos:</w:t>
      </w:r>
    </w:p>
    <w:p w:rsidR="000416EF" w:rsidRPr="00742C5E" w:rsidRDefault="000416EF" w:rsidP="002618D6">
      <w:r w:rsidRPr="00742C5E">
        <w:t>Los convertidores usados se estudian en [4].</w:t>
      </w:r>
    </w:p>
    <w:p w:rsidR="000416EF" w:rsidRPr="00742C5E" w:rsidRDefault="000416EF" w:rsidP="002618D6">
      <w:r w:rsidRPr="00742C5E">
        <w:t>Los convertidores usados se estudian en [4, 5].</w:t>
      </w:r>
    </w:p>
    <w:p w:rsidR="000416EF" w:rsidRPr="00742C5E" w:rsidRDefault="000416EF" w:rsidP="002618D6">
      <w:r w:rsidRPr="00742C5E">
        <w:t xml:space="preserve">Los convertidores usados se estudian en [4, </w:t>
      </w:r>
      <w:r w:rsidR="00131BC0">
        <w:t>5</w:t>
      </w:r>
      <w:r w:rsidRPr="00742C5E">
        <w:t>, 8-12].</w:t>
      </w:r>
    </w:p>
    <w:p w:rsidR="000416EF" w:rsidRPr="00742C5E" w:rsidRDefault="000416EF" w:rsidP="002618D6">
      <w:r w:rsidRPr="00742C5E">
        <w:t>La referencia [6] muestra los convertidores usados.</w:t>
      </w:r>
    </w:p>
    <w:p w:rsidR="000416EF" w:rsidRPr="00742C5E" w:rsidRDefault="000416EF" w:rsidP="002618D6">
      <w:r w:rsidRPr="00742C5E">
        <w:t>Existen distintos tipos ([3], capítulo 5) de convertidores usados.</w:t>
      </w:r>
    </w:p>
    <w:p w:rsidR="000416EF" w:rsidRPr="00742C5E" w:rsidRDefault="000416EF" w:rsidP="002618D6">
      <w:r w:rsidRPr="00742C5E">
        <w:t>Incorrectos:</w:t>
      </w:r>
    </w:p>
    <w:p w:rsidR="000416EF" w:rsidRPr="00AF180E" w:rsidRDefault="000416EF" w:rsidP="002618D6">
      <w:r w:rsidRPr="00AF180E">
        <w:t>Los convertidores usados se estudian en la referencia [4].</w:t>
      </w:r>
    </w:p>
    <w:p w:rsidR="000416EF" w:rsidRPr="00AF180E" w:rsidRDefault="000416EF" w:rsidP="002618D6">
      <w:r w:rsidRPr="00AF180E">
        <w:t>Los convertidores usados se estudian en ref. [4].</w:t>
      </w:r>
    </w:p>
    <w:p w:rsidR="000416EF" w:rsidRPr="00AF180E" w:rsidRDefault="000416EF" w:rsidP="002618D6">
      <w:r w:rsidRPr="00AF180E">
        <w:t>Los convertidores usados se estudian en [4] y [5].</w:t>
      </w:r>
    </w:p>
    <w:p w:rsidR="000416EF" w:rsidRPr="00AF180E" w:rsidRDefault="000416EF" w:rsidP="002618D6">
      <w:r w:rsidRPr="00AF180E">
        <w:t>Los convertidores usados se estudian en [4], [5], [8] a [12].</w:t>
      </w:r>
    </w:p>
    <w:p w:rsidR="000416EF" w:rsidRPr="00AF180E" w:rsidRDefault="000416EF" w:rsidP="002618D6">
      <w:r w:rsidRPr="00AF180E">
        <w:t>Los convertidores usados se estudian en [4], [5]</w:t>
      </w:r>
      <w:r w:rsidRPr="00AF180E">
        <w:rPr>
          <w:color w:val="00CCFF"/>
        </w:rPr>
        <w:t xml:space="preserve"> </w:t>
      </w:r>
      <w:r w:rsidRPr="00AF180E">
        <w:t>y</w:t>
      </w:r>
      <w:r w:rsidRPr="00AF180E">
        <w:rPr>
          <w:color w:val="00CCFF"/>
        </w:rPr>
        <w:t xml:space="preserve"> </w:t>
      </w:r>
      <w:r w:rsidRPr="00AF180E">
        <w:t>[8] a [12].</w:t>
      </w:r>
    </w:p>
    <w:p w:rsidR="000416EF" w:rsidRPr="00742C5E" w:rsidRDefault="000416EF" w:rsidP="002618D6">
      <w:r w:rsidRPr="00AF180E">
        <w:lastRenderedPageBreak/>
        <w:t>Existen distintos tipos [3, capítulo 5] de convertidores usados.</w:t>
      </w:r>
    </w:p>
    <w:p w:rsidR="000416EF" w:rsidRPr="00742C5E" w:rsidRDefault="000416EF" w:rsidP="002618D6">
      <w:pPr>
        <w:rPr>
          <w:spacing w:val="-4"/>
        </w:rPr>
      </w:pPr>
      <w:r>
        <w:t>No deben utilizarse l</w:t>
      </w:r>
      <w:r w:rsidRPr="00742C5E">
        <w:t>as notas de pies de página</w:t>
      </w:r>
      <w:r>
        <w:t xml:space="preserve">. </w:t>
      </w:r>
      <w:r w:rsidRPr="00742C5E">
        <w:t>Emplee números arábigos para las numerar las figuras y romanos para la</w:t>
      </w:r>
      <w:r>
        <w:t>s</w:t>
      </w:r>
      <w:r w:rsidRPr="00742C5E">
        <w:t xml:space="preserve"> tablas. </w:t>
      </w:r>
      <w:r w:rsidRPr="00742C5E">
        <w:rPr>
          <w:spacing w:val="-4"/>
        </w:rPr>
        <w:t>Si hay fórmulas, figuras y tablas en los apéndices, deben numerarse consecutivamente con el resto del artículo y evitar numeraciones propias.</w:t>
      </w:r>
    </w:p>
    <w:p w:rsidR="000416EF" w:rsidRPr="003200E2" w:rsidRDefault="000416EF" w:rsidP="003200E2">
      <w:pPr>
        <w:pStyle w:val="Subttulo"/>
        <w:numPr>
          <w:ilvl w:val="0"/>
          <w:numId w:val="36"/>
        </w:numPr>
        <w:rPr>
          <w:color w:val="1F4E79" w:themeColor="accent1" w:themeShade="80"/>
        </w:rPr>
      </w:pPr>
      <w:r w:rsidRPr="003200E2">
        <w:rPr>
          <w:color w:val="1F4E79" w:themeColor="accent1" w:themeShade="80"/>
        </w:rPr>
        <w:t xml:space="preserve">Nombres de variables, parámetros, dispositivos y programas </w:t>
      </w:r>
    </w:p>
    <w:p w:rsidR="000416EF" w:rsidRPr="00742C5E" w:rsidRDefault="000416EF" w:rsidP="004D0D33">
      <w:r>
        <w:t xml:space="preserve"> </w:t>
      </w:r>
      <w:r w:rsidRPr="00742C5E">
        <w:t xml:space="preserve">Debe procurarse el empleo de los nombres en español, evitando en lo posible el empleo no justificado de nombres en otros idiomas y de traducciones inapropiadas. Es cierto que, a veces, no existen reglas claras de la AALE al respecto, en cuyo caso se sugiere a los autores guiarse en lo posible por la terminología empleada en obras clásicas en español. </w:t>
      </w:r>
    </w:p>
    <w:p w:rsidR="000416EF" w:rsidRPr="00742C5E" w:rsidRDefault="000416EF" w:rsidP="004D0D33">
      <w:r w:rsidRPr="00742C5E">
        <w:t xml:space="preserve">Así, y como recomendación, se preferirá el empleo de “red </w:t>
      </w:r>
      <w:r w:rsidRPr="00742C5E">
        <w:rPr>
          <w:spacing w:val="-4"/>
        </w:rPr>
        <w:t>amortiguadora” al de “</w:t>
      </w:r>
      <w:proofErr w:type="spellStart"/>
      <w:r w:rsidRPr="00742C5E">
        <w:rPr>
          <w:spacing w:val="-4"/>
        </w:rPr>
        <w:t>snubber</w:t>
      </w:r>
      <w:proofErr w:type="spellEnd"/>
      <w:r w:rsidRPr="00742C5E">
        <w:rPr>
          <w:spacing w:val="-4"/>
        </w:rPr>
        <w:t xml:space="preserve">”, el de “subprograma interactivo” </w:t>
      </w:r>
      <w:r w:rsidRPr="00742C5E">
        <w:t>al de “</w:t>
      </w:r>
      <w:proofErr w:type="spellStart"/>
      <w:r w:rsidRPr="00742C5E">
        <w:t>applet</w:t>
      </w:r>
      <w:proofErr w:type="spellEnd"/>
      <w:r w:rsidRPr="00742C5E">
        <w:t>”, etc.</w:t>
      </w:r>
    </w:p>
    <w:p w:rsidR="000416EF" w:rsidRPr="00742C5E" w:rsidRDefault="000416EF" w:rsidP="004D0D33">
      <w:r w:rsidRPr="00742C5E">
        <w:t>En el caso de nombres extranjeros de uso muy extendido</w:t>
      </w:r>
      <w:r>
        <w:t xml:space="preserve">, </w:t>
      </w:r>
      <w:r w:rsidRPr="00742C5E">
        <w:t xml:space="preserve">como </w:t>
      </w:r>
      <w:proofErr w:type="spellStart"/>
      <w:r w:rsidRPr="00742C5E">
        <w:t>flicker</w:t>
      </w:r>
      <w:proofErr w:type="spellEnd"/>
      <w:r>
        <w:t>,</w:t>
      </w:r>
      <w:r w:rsidRPr="00742C5E">
        <w:t xml:space="preserve"> pero no reconocidos por la asociación de academias, se sugiere emplear un término español equivalente</w:t>
      </w:r>
      <w:r>
        <w:t xml:space="preserve">, </w:t>
      </w:r>
      <w:r w:rsidRPr="00742C5E">
        <w:t>como “pa</w:t>
      </w:r>
      <w:r>
        <w:t xml:space="preserve">rpadeo” para el caso de </w:t>
      </w:r>
      <w:proofErr w:type="spellStart"/>
      <w:r>
        <w:t>flicker</w:t>
      </w:r>
      <w:proofErr w:type="spellEnd"/>
      <w:r>
        <w:t>,</w:t>
      </w:r>
      <w:r w:rsidRPr="00742C5E">
        <w:t xml:space="preserve"> y proporcionar la traducción extranjera del mismo, entre paréntesis y en cursiva, la primera vez que aparezca, pudiéndose en lo sucesivo emplearse una de las dos opciones</w:t>
      </w:r>
      <w:r>
        <w:t>, pero siempre la misma.</w:t>
      </w:r>
    </w:p>
    <w:p w:rsidR="000416EF" w:rsidRPr="00742C5E" w:rsidRDefault="000416EF" w:rsidP="002618D6">
      <w:r w:rsidRPr="00742C5E">
        <w:t>Ejemplo 6: Modos de empleo de nombres de variables, parámetros, dispositivos y programas.</w:t>
      </w:r>
    </w:p>
    <w:p w:rsidR="000416EF" w:rsidRPr="00742C5E" w:rsidRDefault="000416EF" w:rsidP="002618D6">
      <w:r w:rsidRPr="00742C5E">
        <w:t>Correctos:</w:t>
      </w:r>
    </w:p>
    <w:p w:rsidR="000416EF" w:rsidRPr="00742C5E" w:rsidRDefault="000416EF" w:rsidP="002618D6">
      <w:r w:rsidRPr="00742C5E">
        <w:t>La red amortiguadora está formada por un condensador C y una resistencia R en serie.</w:t>
      </w:r>
    </w:p>
    <w:p w:rsidR="000416EF" w:rsidRPr="00742C5E" w:rsidRDefault="000416EF" w:rsidP="002618D6">
      <w:r w:rsidRPr="00742C5E">
        <w:t>Los subprogramas interactivos (</w:t>
      </w:r>
      <w:proofErr w:type="spellStart"/>
      <w:r w:rsidRPr="00742C5E">
        <w:t>applets</w:t>
      </w:r>
      <w:proofErr w:type="spellEnd"/>
      <w:r w:rsidRPr="00742C5E">
        <w:t xml:space="preserve">) de Java permiten completar el direccionamiento. </w:t>
      </w:r>
    </w:p>
    <w:p w:rsidR="000416EF" w:rsidRPr="00742C5E" w:rsidRDefault="000416EF" w:rsidP="002618D6">
      <w:r w:rsidRPr="00742C5E">
        <w:t>Los hornos de arco producen parpadeo (</w:t>
      </w:r>
      <w:proofErr w:type="spellStart"/>
      <w:r w:rsidRPr="00742C5E">
        <w:t>flicker</w:t>
      </w:r>
      <w:proofErr w:type="spellEnd"/>
      <w:r w:rsidRPr="00742C5E">
        <w:t>) en el punto de conexión a la línea. El parpadeo puede originar molestias visuales en las instalaciones de iluminación.</w:t>
      </w:r>
    </w:p>
    <w:p w:rsidR="000416EF" w:rsidRPr="00742C5E" w:rsidRDefault="000416EF" w:rsidP="002618D6">
      <w:r w:rsidRPr="00742C5E">
        <w:t>Los hornos de arco producen parpadeo (</w:t>
      </w:r>
      <w:proofErr w:type="spellStart"/>
      <w:r w:rsidRPr="00742C5E">
        <w:t>flicker</w:t>
      </w:r>
      <w:proofErr w:type="spellEnd"/>
      <w:r w:rsidRPr="00742C5E">
        <w:t xml:space="preserve">) en el punto de conexión a la línea. El </w:t>
      </w:r>
      <w:proofErr w:type="spellStart"/>
      <w:r w:rsidRPr="00742C5E">
        <w:t>flicker</w:t>
      </w:r>
      <w:proofErr w:type="spellEnd"/>
      <w:r w:rsidRPr="00742C5E">
        <w:t xml:space="preserve"> puede </w:t>
      </w:r>
      <w:r w:rsidR="009A01FD" w:rsidRPr="00742C5E">
        <w:t>originar molestias</w:t>
      </w:r>
      <w:r w:rsidRPr="00742C5E">
        <w:t xml:space="preserve"> visuales en las instalaciones de iluminación.</w:t>
      </w:r>
    </w:p>
    <w:p w:rsidR="000416EF" w:rsidRPr="00AF180E" w:rsidRDefault="000416EF" w:rsidP="002618D6">
      <w:r w:rsidRPr="00AF180E">
        <w:t>Incorrectos:</w:t>
      </w:r>
    </w:p>
    <w:p w:rsidR="000416EF" w:rsidRPr="00AF180E" w:rsidRDefault="000416EF" w:rsidP="002618D6">
      <w:r w:rsidRPr="00AF180E">
        <w:t xml:space="preserve">El </w:t>
      </w:r>
      <w:proofErr w:type="spellStart"/>
      <w:r w:rsidRPr="00AF180E">
        <w:t>snubber</w:t>
      </w:r>
      <w:proofErr w:type="spellEnd"/>
      <w:r w:rsidRPr="00AF180E">
        <w:t xml:space="preserve"> está formado por un condensador C y una resistencia R en serie.</w:t>
      </w:r>
    </w:p>
    <w:p w:rsidR="000416EF" w:rsidRPr="00AF180E" w:rsidRDefault="000416EF" w:rsidP="002618D6">
      <w:r w:rsidRPr="00AF180E">
        <w:t xml:space="preserve">Los </w:t>
      </w:r>
      <w:proofErr w:type="spellStart"/>
      <w:r w:rsidRPr="00AF180E">
        <w:t>applets</w:t>
      </w:r>
      <w:proofErr w:type="spellEnd"/>
      <w:r w:rsidRPr="00AF180E">
        <w:t xml:space="preserve"> de Java permiten completar el direccionamiento.</w:t>
      </w:r>
    </w:p>
    <w:p w:rsidR="000416EF" w:rsidRPr="00742C5E" w:rsidRDefault="000416EF" w:rsidP="002618D6">
      <w:r w:rsidRPr="00AF180E">
        <w:t xml:space="preserve">Los hornos de arco producen </w:t>
      </w:r>
      <w:proofErr w:type="spellStart"/>
      <w:r w:rsidRPr="00AF180E">
        <w:t>flicker</w:t>
      </w:r>
      <w:proofErr w:type="spellEnd"/>
      <w:r w:rsidRPr="00AF180E">
        <w:t xml:space="preserve"> en</w:t>
      </w:r>
      <w:r w:rsidRPr="00742C5E">
        <w:t xml:space="preserve"> el punto de conexión a la línea. </w:t>
      </w:r>
    </w:p>
    <w:p w:rsidR="000416EF" w:rsidRPr="00AF180E" w:rsidRDefault="000416EF" w:rsidP="00AF180E">
      <w:pPr>
        <w:pStyle w:val="Subttulo"/>
        <w:numPr>
          <w:ilvl w:val="0"/>
          <w:numId w:val="36"/>
        </w:numPr>
        <w:rPr>
          <w:i/>
          <w:color w:val="1F4E79" w:themeColor="accent1" w:themeShade="80"/>
        </w:rPr>
      </w:pPr>
      <w:r w:rsidRPr="00AF180E">
        <w:rPr>
          <w:color w:val="1F4E79" w:themeColor="accent1" w:themeShade="80"/>
        </w:rPr>
        <w:t xml:space="preserve">Magnitudes físicas, unidades y componentes eléctricos </w:t>
      </w:r>
    </w:p>
    <w:p w:rsidR="000416EF" w:rsidRPr="00742C5E" w:rsidRDefault="000416EF" w:rsidP="009A01FD">
      <w:r w:rsidRPr="00742C5E">
        <w:lastRenderedPageBreak/>
        <w:t>Deben emplearse las unidades del Sistema Electromagnético Racionalizado de Unidades Absolutas (MKSA)</w:t>
      </w:r>
      <w:r w:rsidR="009A01FD" w:rsidRPr="00742C5E">
        <w:t>, subsistema</w:t>
      </w:r>
      <w:r w:rsidRPr="00742C5E">
        <w:t xml:space="preserve"> del Sistema Internacional de Unidades (SIU) adaptado a la ingeniería y recomendado por la Comisión Electrotécnica Internacional (CEI). Los símbolos de las unidades y de las magnitudes deberán estar de acuerdo, asimismo, con las normas de la citada comisión y deberán separarse con un espacio de las cifras precedentes.</w:t>
      </w:r>
    </w:p>
    <w:p w:rsidR="000416EF" w:rsidRPr="00742C5E" w:rsidRDefault="000416EF" w:rsidP="009A01FD">
      <w:pPr>
        <w:rPr>
          <w:i/>
        </w:rPr>
      </w:pPr>
      <w:r w:rsidRPr="00742C5E">
        <w:t xml:space="preserve">Los institutos oficiales de metrología de los países de la Región 9 del IEEE, los de Estados Unidos de </w:t>
      </w:r>
      <w:r w:rsidRPr="00742C5E">
        <w:rPr>
          <w:spacing w:val="-4"/>
        </w:rPr>
        <w:t>Norteamérica y Canadá están adheridos al SIU y conforman el Sistema de Metrología Interamericano</w:t>
      </w:r>
      <w:r w:rsidRPr="00742C5E">
        <w:t xml:space="preserve"> (SIM) para asegurar equivalencias correctas con unidades de otros sistemas de medida.</w:t>
      </w:r>
    </w:p>
    <w:p w:rsidR="000416EF" w:rsidRPr="00742C5E" w:rsidRDefault="000416EF" w:rsidP="004D0D33">
      <w:r w:rsidRPr="00742C5E">
        <w:t xml:space="preserve">En cuanto a los nombres de las unidades se refiere, no existe completo acuerdo entre los distintos institutos de metrología que conforman el SIM ni tampoco entre ellos y los diccionarios de la AALE. Esta plantilla opta por emplear un único nombre para cada </w:t>
      </w:r>
      <w:r w:rsidRPr="00742C5E">
        <w:rPr>
          <w:spacing w:val="-6"/>
        </w:rPr>
        <w:t>unidad (véase la Tabla II del Anexo) elegido de entre los autorizados</w:t>
      </w:r>
      <w:r w:rsidRPr="00742C5E">
        <w:t xml:space="preserve"> por la AALE y dando preferencia a los ingleses. Se evitará el plural de los nombres no españoles de las unidades cuando se escriban enteros. Cuando vaya precedida de un numeral, la unidad física se pondrá mediante el símbolo y no con el nombre entero.</w:t>
      </w:r>
    </w:p>
    <w:p w:rsidR="000416EF" w:rsidRDefault="000416EF" w:rsidP="004D0D33">
      <w:r w:rsidRPr="00742C5E">
        <w:t xml:space="preserve">En cuanto a </w:t>
      </w:r>
      <w:proofErr w:type="gramStart"/>
      <w:r w:rsidRPr="00742C5E">
        <w:t>los nombre</w:t>
      </w:r>
      <w:proofErr w:type="gramEnd"/>
      <w:r w:rsidRPr="00742C5E">
        <w:t xml:space="preserve"> de los componentes causantes de los efectos eléctricos (resistencia, resistor, etc.) tampoco existe completo acuerdo entre los usos de los países hispanohablantes y su diccionario común de la AALE. Esta plantilla ampl</w:t>
      </w:r>
      <w:r>
        <w:t>ía los nombres autorizados por é</w:t>
      </w:r>
      <w:r w:rsidRPr="00742C5E">
        <w:t>sta, como se refleja en la última columna de la Tabla II del Anexo, añadiendo los nombres de ‘inductor’ y ‘capacitor’, por su extendido uso y por coherencia con la admisión de ‘resistor’.</w:t>
      </w:r>
    </w:p>
    <w:p w:rsidR="000416EF" w:rsidRPr="00742C5E" w:rsidRDefault="000416EF" w:rsidP="002618D6">
      <w:pPr>
        <w:rPr>
          <w:spacing w:val="-3"/>
        </w:rPr>
      </w:pPr>
      <w:r w:rsidRPr="002618D6">
        <w:rPr>
          <w:lang w:val="es-CO"/>
        </w:rPr>
        <w:t xml:space="preserve">Pueden usarse unidades del Sistema Inglés como unidades secundarias y sus abreviaturas inglesas deberán aparecer tras las unidades MKSA y entre paréntesis, excepto cuando formen parte de nombres comerciales, como en el caso de los disquetes de 3,5 pulgadas. </w:t>
      </w:r>
      <w:r w:rsidRPr="00742C5E">
        <w:rPr>
          <w:spacing w:val="-2"/>
        </w:rPr>
        <w:t xml:space="preserve">Los nombres enteros de las unidades del sistema inglés deben aparecer, cuando se utilicen, mediante sus traducciones españolas ―pulgada (in), </w:t>
      </w:r>
      <w:r w:rsidRPr="00742C5E">
        <w:t xml:space="preserve">pie (ft), </w:t>
      </w:r>
      <w:r w:rsidRPr="00742C5E">
        <w:rPr>
          <w:spacing w:val="-3"/>
        </w:rPr>
        <w:t>yarda (yd), milla (mi), galón (gal), onza (oz), libra (lb), etc.―.</w:t>
      </w:r>
    </w:p>
    <w:p w:rsidR="000416EF" w:rsidRPr="00742C5E" w:rsidRDefault="000416EF" w:rsidP="002618D6">
      <w:r w:rsidRPr="00742C5E">
        <w:t>Ejemplo 7: Modos de empleo de unidades.</w:t>
      </w:r>
    </w:p>
    <w:p w:rsidR="000416EF" w:rsidRPr="00742C5E" w:rsidRDefault="000416EF" w:rsidP="002618D6">
      <w:r w:rsidRPr="00742C5E">
        <w:t>Correctos:</w:t>
      </w:r>
    </w:p>
    <w:p w:rsidR="000416EF" w:rsidRPr="00742C5E" w:rsidRDefault="000416EF" w:rsidP="002618D6">
      <w:r w:rsidRPr="00742C5E">
        <w:t>La resistencia del componente está marcada en ohmios.</w:t>
      </w:r>
    </w:p>
    <w:p w:rsidR="000416EF" w:rsidRPr="00742C5E" w:rsidRDefault="000416EF" w:rsidP="002618D6">
      <w:r w:rsidRPr="00742C5E">
        <w:t>La resistencia eléctrica del resistor está marcada en ohm.</w:t>
      </w:r>
    </w:p>
    <w:p w:rsidR="000416EF" w:rsidRPr="00742C5E" w:rsidRDefault="000416EF" w:rsidP="002618D6">
      <w:r w:rsidRPr="00742C5E">
        <w:t xml:space="preserve">Se dobló en número de </w:t>
      </w:r>
      <w:proofErr w:type="spellStart"/>
      <w:r w:rsidRPr="00742C5E">
        <w:t>henry</w:t>
      </w:r>
      <w:proofErr w:type="spellEnd"/>
      <w:r w:rsidRPr="00742C5E">
        <w:t xml:space="preserve"> del inductor L</w:t>
      </w:r>
      <w:r w:rsidRPr="00742C5E">
        <w:rPr>
          <w:vertAlign w:val="subscript"/>
        </w:rPr>
        <w:t>1</w:t>
      </w:r>
      <w:r w:rsidRPr="00742C5E">
        <w:t>.</w:t>
      </w:r>
    </w:p>
    <w:p w:rsidR="000416EF" w:rsidRPr="00742C5E" w:rsidRDefault="000416EF" w:rsidP="002618D6">
      <w:r w:rsidRPr="00742C5E">
        <w:t>La bobina L</w:t>
      </w:r>
      <w:r w:rsidRPr="00742C5E">
        <w:rPr>
          <w:vertAlign w:val="subscript"/>
        </w:rPr>
        <w:t xml:space="preserve">1 </w:t>
      </w:r>
      <w:r w:rsidRPr="00742C5E">
        <w:t>mide 2,5 H.</w:t>
      </w:r>
    </w:p>
    <w:p w:rsidR="000416EF" w:rsidRPr="00742C5E" w:rsidRDefault="000416EF" w:rsidP="002618D6">
      <w:r w:rsidRPr="00742C5E">
        <w:t>Por el conductor circula una intensidad de 10 A.</w:t>
      </w:r>
    </w:p>
    <w:p w:rsidR="000416EF" w:rsidRPr="00742C5E" w:rsidRDefault="000416EF" w:rsidP="002618D6">
      <w:r w:rsidRPr="00742C5E">
        <w:lastRenderedPageBreak/>
        <w:t>El tiristor dispone de un disipador de 4 mm de espesor y superficie cuadrada de 101,6 mm (4 pulgadas) de lado.</w:t>
      </w:r>
    </w:p>
    <w:p w:rsidR="000416EF" w:rsidRPr="00742C5E" w:rsidRDefault="000416EF" w:rsidP="002618D6">
      <w:r w:rsidRPr="00742C5E">
        <w:t>El tiristor dispone de un disipador de 4 mm de espesor y superficie cuadrada de 101,6 mm (4 in) de lado.</w:t>
      </w:r>
    </w:p>
    <w:p w:rsidR="000416EF" w:rsidRPr="00742C5E" w:rsidRDefault="000416EF" w:rsidP="002618D6">
      <w:r w:rsidRPr="00742C5E">
        <w:t>Incorrectos:</w:t>
      </w:r>
    </w:p>
    <w:p w:rsidR="000416EF" w:rsidRPr="00AF180E" w:rsidRDefault="000416EF" w:rsidP="002618D6">
      <w:r w:rsidRPr="00742C5E">
        <w:t xml:space="preserve">Se </w:t>
      </w:r>
      <w:r w:rsidRPr="00AF180E">
        <w:t xml:space="preserve">dobló en número de </w:t>
      </w:r>
      <w:proofErr w:type="spellStart"/>
      <w:r w:rsidRPr="00AF180E">
        <w:t>henrys</w:t>
      </w:r>
      <w:proofErr w:type="spellEnd"/>
      <w:r w:rsidRPr="00AF180E">
        <w:t xml:space="preserve"> del inductor L</w:t>
      </w:r>
      <w:r w:rsidRPr="00AF180E">
        <w:rPr>
          <w:vertAlign w:val="subscript"/>
        </w:rPr>
        <w:t>1</w:t>
      </w:r>
      <w:r w:rsidRPr="00AF180E">
        <w:t>.</w:t>
      </w:r>
    </w:p>
    <w:p w:rsidR="000416EF" w:rsidRPr="00AF180E" w:rsidRDefault="000416EF" w:rsidP="002618D6">
      <w:r w:rsidRPr="00AF180E">
        <w:t>La bobina L</w:t>
      </w:r>
      <w:r w:rsidRPr="00AF180E">
        <w:rPr>
          <w:vertAlign w:val="subscript"/>
        </w:rPr>
        <w:t xml:space="preserve">1 </w:t>
      </w:r>
      <w:r w:rsidRPr="00AF180E">
        <w:t xml:space="preserve">mide 2,5 </w:t>
      </w:r>
      <w:proofErr w:type="spellStart"/>
      <w:r w:rsidRPr="00AF180E">
        <w:t>henry</w:t>
      </w:r>
      <w:proofErr w:type="spellEnd"/>
      <w:r w:rsidRPr="00AF180E">
        <w:t>.</w:t>
      </w:r>
    </w:p>
    <w:p w:rsidR="000416EF" w:rsidRPr="00AF180E" w:rsidRDefault="000416EF" w:rsidP="002618D6">
      <w:r w:rsidRPr="00AF180E">
        <w:t>Por el conductor circula una intensidad de 10A.</w:t>
      </w:r>
    </w:p>
    <w:p w:rsidR="000416EF" w:rsidRPr="00AF180E" w:rsidRDefault="000416EF" w:rsidP="002618D6">
      <w:r w:rsidRPr="00AF180E">
        <w:t xml:space="preserve">Por el conductor circula una intensidad de 10 </w:t>
      </w:r>
      <w:proofErr w:type="spellStart"/>
      <w:r w:rsidRPr="00AF180E">
        <w:t>ampère</w:t>
      </w:r>
      <w:proofErr w:type="spellEnd"/>
      <w:r w:rsidRPr="00AF180E">
        <w:t>.</w:t>
      </w:r>
    </w:p>
    <w:p w:rsidR="000416EF" w:rsidRPr="00AF180E" w:rsidRDefault="000416EF" w:rsidP="002618D6">
      <w:r w:rsidRPr="00AF180E">
        <w:t xml:space="preserve">Por el conductor circula una intensidad de 10 </w:t>
      </w:r>
      <w:proofErr w:type="spellStart"/>
      <w:r w:rsidRPr="00AF180E">
        <w:t>amps</w:t>
      </w:r>
      <w:proofErr w:type="spellEnd"/>
      <w:r w:rsidRPr="00AF180E">
        <w:t>.</w:t>
      </w:r>
    </w:p>
    <w:p w:rsidR="000416EF" w:rsidRPr="00AF180E" w:rsidRDefault="000416EF" w:rsidP="002618D6">
      <w:r w:rsidRPr="00AF180E">
        <w:t>El tiristor dispone de un disipador de 4 mm de espesor y superficie cuadrada de 4 in de lado.</w:t>
      </w:r>
    </w:p>
    <w:p w:rsidR="000416EF" w:rsidRPr="00AF180E" w:rsidRDefault="000416EF" w:rsidP="002618D6">
      <w:r w:rsidRPr="00AF180E">
        <w:t xml:space="preserve">El tiristor dispone de un disipador de 4 mm de espesor y superficie cuadrada de 101,6 mm (4 </w:t>
      </w:r>
      <w:proofErr w:type="spellStart"/>
      <w:r w:rsidRPr="00AF180E">
        <w:t>inch</w:t>
      </w:r>
      <w:proofErr w:type="spellEnd"/>
      <w:r w:rsidRPr="00AF180E">
        <w:t>) de lado.</w:t>
      </w:r>
    </w:p>
    <w:p w:rsidR="000416EF" w:rsidRPr="00AF180E" w:rsidRDefault="000416EF" w:rsidP="00AF180E">
      <w:pPr>
        <w:pStyle w:val="Subttulo"/>
        <w:numPr>
          <w:ilvl w:val="0"/>
          <w:numId w:val="36"/>
        </w:numPr>
        <w:rPr>
          <w:i/>
          <w:color w:val="1F4E79" w:themeColor="accent1" w:themeShade="80"/>
        </w:rPr>
      </w:pPr>
      <w:r w:rsidRPr="00AF180E">
        <w:rPr>
          <w:color w:val="1F4E79" w:themeColor="accent1" w:themeShade="80"/>
        </w:rPr>
        <w:t>Abreviaturas y acrónimos</w:t>
      </w:r>
    </w:p>
    <w:p w:rsidR="000416EF" w:rsidRPr="00742C5E" w:rsidRDefault="000416EF" w:rsidP="00BA5C3C">
      <w:r w:rsidRPr="00742C5E">
        <w:t xml:space="preserve">Defina las abreviaturas y los acrónimos la primera vez que aparezcan en el texto y aunque hayan sido definidos antes en el resumen. Las abreviaturas muy comunes como IEEE, MKSA, c.c., </w:t>
      </w:r>
      <w:proofErr w:type="spellStart"/>
      <w:r w:rsidRPr="00742C5E">
        <w:t>c.a.</w:t>
      </w:r>
      <w:proofErr w:type="spellEnd"/>
      <w:r w:rsidRPr="00742C5E">
        <w:t>, no deben definirse. No emplee abreviaturas en el título del artículo a no ser que sean inevitables y muy comunes.</w:t>
      </w:r>
    </w:p>
    <w:p w:rsidR="000416EF" w:rsidRPr="00742C5E" w:rsidRDefault="000416EF" w:rsidP="00BA5C3C">
      <w:r w:rsidRPr="00742C5E">
        <w:t xml:space="preserve">Se recomienda no abusar del empleo de abreviaturas y acrónimos para no aumentar el esfuerzo de lectura requerido por el artículo. Es preferible reducir su uso a casos muy conocidos incluso por los no especialistas, como c.c. (por corriente continua), </w:t>
      </w:r>
      <w:proofErr w:type="spellStart"/>
      <w:r w:rsidRPr="00742C5E">
        <w:t>c.a.</w:t>
      </w:r>
      <w:proofErr w:type="spellEnd"/>
      <w:r w:rsidRPr="00742C5E">
        <w:t xml:space="preserve"> (por corriente alterna), etc. No importa que de ello se derive cierto alargamiento del artículo.</w:t>
      </w:r>
    </w:p>
    <w:p w:rsidR="000416EF" w:rsidRPr="00AF180E" w:rsidRDefault="000416EF" w:rsidP="00AF180E">
      <w:pPr>
        <w:pStyle w:val="Subttulo"/>
        <w:numPr>
          <w:ilvl w:val="0"/>
          <w:numId w:val="36"/>
        </w:numPr>
        <w:rPr>
          <w:color w:val="1F4E79" w:themeColor="accent1" w:themeShade="80"/>
        </w:rPr>
      </w:pPr>
      <w:r w:rsidRPr="00AF180E">
        <w:rPr>
          <w:color w:val="1F4E79" w:themeColor="accent1" w:themeShade="80"/>
        </w:rPr>
        <w:t>Expresiones matemáticas y ecuaciones</w:t>
      </w:r>
    </w:p>
    <w:p w:rsidR="000416EF" w:rsidRPr="00742C5E" w:rsidRDefault="000416EF" w:rsidP="00BA5C3C">
      <w:r w:rsidRPr="00742C5E">
        <w:t xml:space="preserve">Para realizar las expresiones matemáticas debe utilizarse </w:t>
      </w:r>
      <w:r>
        <w:t>un</w:t>
      </w:r>
      <w:r w:rsidRPr="00742C5E">
        <w:t xml:space="preserve"> Editor de Ecuaciones o el subprograma opcional </w:t>
      </w:r>
      <w:proofErr w:type="spellStart"/>
      <w:r w:rsidRPr="00742C5E">
        <w:t>MathType</w:t>
      </w:r>
      <w:proofErr w:type="spellEnd"/>
      <w:r>
        <w:t>.</w:t>
      </w:r>
    </w:p>
    <w:p w:rsidR="000416EF" w:rsidRPr="00742C5E" w:rsidRDefault="000416EF" w:rsidP="00BA5C3C">
      <w:r w:rsidRPr="00742C5E">
        <w:t xml:space="preserve">Para hacer las ecuaciones más compactas puede emplearse la barra inclinada (/) en lugar de la línea de quebrado, la función exponencial o exponentes apropiados. Los símbolos románicos para variables y parámetros deben ir en cursiva, pero no los símbolos griegos. Emplee paréntesis para eliminar ambigüedades allí donde sea preciso. </w:t>
      </w:r>
    </w:p>
    <w:p w:rsidR="000416EF" w:rsidRPr="00742C5E" w:rsidRDefault="000416EF" w:rsidP="00BA5C3C">
      <w:r w:rsidRPr="00742C5E">
        <w:t xml:space="preserve">Use </w:t>
      </w:r>
      <w:r w:rsidR="00EA6150" w:rsidRPr="00742C5E">
        <w:t>guion</w:t>
      </w:r>
      <w:r w:rsidRPr="00742C5E">
        <w:t xml:space="preserve"> de tamaño medio, y no el corto, como signo menos.</w:t>
      </w:r>
    </w:p>
    <w:p w:rsidR="000416EF" w:rsidRDefault="000416EF" w:rsidP="00BA5C3C">
      <w:r w:rsidRPr="00742C5E">
        <w:t xml:space="preserve">Emplee números de ecuaciones consecutivos colocados entre paréntesis en el extremo derecho. Si los símbolos de la ecuación no han sido definidos previamente, defínanse inmediatamente después de la misma. </w:t>
      </w:r>
    </w:p>
    <w:p w:rsidR="000416EF" w:rsidRPr="00742C5E" w:rsidRDefault="000416EF" w:rsidP="00BA5C3C">
      <w:r w:rsidRPr="00742C5E">
        <w:t>Para referirse a una ecuación emplee “(1)”, y no “</w:t>
      </w:r>
      <w:proofErr w:type="spellStart"/>
      <w:r w:rsidRPr="00742C5E">
        <w:t>Ec</w:t>
      </w:r>
      <w:proofErr w:type="spellEnd"/>
      <w:r w:rsidRPr="00742C5E">
        <w:t xml:space="preserve">. (1)” o “ecuación (1)”, excepto al principio de frase: “La </w:t>
      </w:r>
      <w:r w:rsidR="009A01FD" w:rsidRPr="00742C5E">
        <w:t>ecuación (</w:t>
      </w:r>
      <w:r w:rsidRPr="00742C5E">
        <w:t>1) se emplea cuando…”.</w:t>
      </w:r>
    </w:p>
    <w:p w:rsidR="000416EF" w:rsidRPr="00742C5E" w:rsidRDefault="000416EF" w:rsidP="00BA5C3C">
      <w:r>
        <w:lastRenderedPageBreak/>
        <w:t xml:space="preserve">Para </w:t>
      </w:r>
      <w:r w:rsidRPr="00742C5E">
        <w:t xml:space="preserve">no cargar el artículo con un número excesivo de ecuaciones separadas del texto, las ecuaciones pequeñas reducibles a una línea pueden incluirse en el propio texto, precedidas y seguidas de doble espacio. Si al final de la ecuación hay punto y seguido, el doble espacio debe situarse tras el punto. Algunas de estas ecuaciones en la línea de texto pueden escribirse sin recurrir a las herramientas de formulación citadas al principio de este apartado. Cuando se necesite recurrir a ellas (por ejemplo, por aparecer el factor </w:t>
      </w:r>
      <w:r w:rsidRPr="00742C5E">
        <w:rPr>
          <w:position w:val="-6"/>
        </w:rPr>
        <w:object w:dxaOrig="3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6.5pt" o:ole="" fillcolor="window">
            <v:imagedata r:id="rId12" o:title=""/>
          </v:shape>
          <o:OLEObject Type="Embed" ProgID="Equation.3" ShapeID="_x0000_i1025" DrawAspect="Content" ObjectID="_1628939352" r:id="rId13"/>
        </w:object>
      </w:r>
      <w:r w:rsidRPr="00742C5E">
        <w:t>), debe emplearse en el párrafo correspondiente la modalidad de interlineado exacto para que</w:t>
      </w:r>
      <w:r>
        <w:t xml:space="preserve"> la inserción de la fó</w:t>
      </w:r>
      <w:r w:rsidRPr="00742C5E">
        <w:t>rmul</w:t>
      </w:r>
      <w:r>
        <w:t>a en la línea no separe é</w:t>
      </w:r>
      <w:r w:rsidRPr="00742C5E">
        <w:t xml:space="preserve">sta de la anterior y de la superior. </w:t>
      </w:r>
    </w:p>
    <w:p w:rsidR="000416EF" w:rsidRPr="00742C5E" w:rsidRDefault="000416EF" w:rsidP="00BA5C3C">
      <w:r w:rsidRPr="00742C5E">
        <w:t>Ejemplo 8: Modos de las expresiones matemáticas.</w:t>
      </w:r>
    </w:p>
    <w:p w:rsidR="000416EF" w:rsidRPr="00742C5E" w:rsidRDefault="000416EF" w:rsidP="00BA5C3C">
      <w:r w:rsidRPr="00742C5E">
        <w:t>Correctos:</w:t>
      </w:r>
    </w:p>
    <w:p w:rsidR="000416EF" w:rsidRPr="00742C5E" w:rsidRDefault="000416EF" w:rsidP="00BA5C3C">
      <w:r w:rsidRPr="00742C5E">
        <w:rPr>
          <w:position w:val="-30"/>
        </w:rPr>
        <w:object w:dxaOrig="4959" w:dyaOrig="720">
          <v:shape id="_x0000_i1026" type="#_x0000_t75" style="width:243.75pt;height:35.25pt" o:ole="" fillcolor="window">
            <v:imagedata r:id="rId14" o:title=""/>
          </v:shape>
          <o:OLEObject Type="Embed" ProgID="Equation.3" ShapeID="_x0000_i1026" DrawAspect="Content" ObjectID="_1628939353" r:id="rId15"/>
        </w:object>
      </w:r>
      <w:r w:rsidRPr="00742C5E">
        <w:t xml:space="preserve"> donde I</w:t>
      </w:r>
      <w:r w:rsidRPr="00742C5E">
        <w:rPr>
          <w:iCs/>
          <w:vertAlign w:val="subscript"/>
        </w:rPr>
        <w:t>F</w:t>
      </w:r>
      <w:r w:rsidRPr="00742C5E">
        <w:t xml:space="preserve"> es la intensidad de falta.</w:t>
      </w:r>
    </w:p>
    <w:p w:rsidR="000416EF" w:rsidRPr="00742C5E" w:rsidRDefault="000416EF" w:rsidP="00BA5C3C">
      <w:r w:rsidRPr="00742C5E">
        <w:t>La intensidad eficaz I</w:t>
      </w:r>
      <w:r w:rsidRPr="00742C5E">
        <w:rPr>
          <w:vertAlign w:val="subscript"/>
        </w:rPr>
        <w:t xml:space="preserve">L </w:t>
      </w:r>
      <w:r w:rsidRPr="00742C5E">
        <w:t xml:space="preserve">en una bobina de inductancia L sometida a una tensión alterna de valor eficaz U y pulsación ω </w:t>
      </w:r>
      <w:proofErr w:type="gramStart"/>
      <w:r w:rsidRPr="00742C5E">
        <w:t>es  I</w:t>
      </w:r>
      <w:r w:rsidRPr="00742C5E">
        <w:rPr>
          <w:vertAlign w:val="subscript"/>
        </w:rPr>
        <w:t>L</w:t>
      </w:r>
      <w:proofErr w:type="gramEnd"/>
      <w:r w:rsidRPr="00742C5E">
        <w:rPr>
          <w:vertAlign w:val="subscript"/>
        </w:rPr>
        <w:t xml:space="preserve"> </w:t>
      </w:r>
      <w:r w:rsidRPr="00742C5E">
        <w:t>= U/</w:t>
      </w:r>
      <w:proofErr w:type="spellStart"/>
      <w:r w:rsidRPr="00742C5E">
        <w:t>ω</w:t>
      </w:r>
      <w:r w:rsidRPr="00742C5E">
        <w:rPr>
          <w:iCs/>
        </w:rPr>
        <w:t>L</w:t>
      </w:r>
      <w:proofErr w:type="spellEnd"/>
      <w:r w:rsidRPr="00742C5E">
        <w:t>.  Cuando dicha intensidad…</w:t>
      </w:r>
    </w:p>
    <w:p w:rsidR="000416EF" w:rsidRDefault="000416EF" w:rsidP="00BA5C3C">
      <w:r w:rsidRPr="00742C5E">
        <w:t>El valor de pico I</w:t>
      </w:r>
      <w:r w:rsidRPr="00742C5E">
        <w:rPr>
          <w:vertAlign w:val="subscript"/>
        </w:rPr>
        <w:t xml:space="preserve">P </w:t>
      </w:r>
      <w:r w:rsidRPr="00742C5E">
        <w:t xml:space="preserve">de la intensidad </w:t>
      </w:r>
      <w:proofErr w:type="spellStart"/>
      <w:r w:rsidRPr="00742C5E">
        <w:t>senoidal</w:t>
      </w:r>
      <w:proofErr w:type="spellEnd"/>
      <w:r w:rsidRPr="00742C5E">
        <w:t xml:space="preserve"> de valor eficaz I es  I</w:t>
      </w:r>
      <w:r w:rsidRPr="00742C5E">
        <w:rPr>
          <w:vertAlign w:val="subscript"/>
        </w:rPr>
        <w:t>P</w:t>
      </w:r>
      <w:r w:rsidRPr="00742C5E">
        <w:t xml:space="preserve"> </w:t>
      </w:r>
      <w:r w:rsidRPr="00742C5E">
        <w:rPr>
          <w:position w:val="-6"/>
        </w:rPr>
        <w:object w:dxaOrig="740" w:dyaOrig="340">
          <v:shape id="_x0000_i1027" type="#_x0000_t75" style="width:32.25pt;height:15pt" o:ole="" fillcolor="window">
            <v:imagedata r:id="rId16" o:title=""/>
          </v:shape>
          <o:OLEObject Type="Embed" ProgID="Equation.3" ShapeID="_x0000_i1027" DrawAspect="Content" ObjectID="_1628939354" r:id="rId17"/>
        </w:object>
      </w:r>
      <w:r w:rsidRPr="00742C5E">
        <w:t>.  Dicho valor debe ser inferior a la intensidad de pi</w:t>
      </w:r>
      <w:r>
        <w:t>co repetitiva del semiconductor</w:t>
      </w:r>
    </w:p>
    <w:p w:rsidR="000416EF" w:rsidRPr="00C57F06" w:rsidRDefault="000416EF" w:rsidP="00BA5C3C">
      <w:r w:rsidRPr="00742C5E">
        <w:t xml:space="preserve">Incorrectos:  </w:t>
      </w:r>
      <w:r w:rsidRPr="00742C5E">
        <w:rPr>
          <w:position w:val="-30"/>
        </w:rPr>
        <w:object w:dxaOrig="4620" w:dyaOrig="720">
          <v:shape id="_x0000_i1028" type="#_x0000_t75" style="width:232.5pt;height:34.5pt" o:ole="" fillcolor="window">
            <v:imagedata r:id="rId18" o:title=""/>
          </v:shape>
          <o:OLEObject Type="Embed" ProgID="Equation.3" ShapeID="_x0000_i1028" DrawAspect="Content" ObjectID="_1628939355" r:id="rId19"/>
        </w:object>
      </w:r>
      <w:r w:rsidRPr="00C57F06">
        <w:t>donde I</w:t>
      </w:r>
      <w:r w:rsidRPr="00C57F06">
        <w:rPr>
          <w:vertAlign w:val="subscript"/>
        </w:rPr>
        <w:t>F</w:t>
      </w:r>
      <w:r w:rsidRPr="00C57F06">
        <w:t xml:space="preserve"> es la intensidad de falta.</w:t>
      </w:r>
    </w:p>
    <w:p w:rsidR="000416EF" w:rsidRPr="00C57F06" w:rsidRDefault="000416EF" w:rsidP="00BA5C3C">
      <w:r w:rsidRPr="00C57F06">
        <w:t>La intensidad eficaz I</w:t>
      </w:r>
      <w:r w:rsidRPr="00C57F06">
        <w:rPr>
          <w:vertAlign w:val="subscript"/>
        </w:rPr>
        <w:t xml:space="preserve">L </w:t>
      </w:r>
      <w:r w:rsidRPr="00C57F06">
        <w:t>en una bobina de inductancia L sometida a una tensión alterna de valor eficaz U y pulsación ω es I</w:t>
      </w:r>
      <w:r w:rsidRPr="00C57F06">
        <w:rPr>
          <w:vertAlign w:val="subscript"/>
        </w:rPr>
        <w:t xml:space="preserve">L </w:t>
      </w:r>
      <w:r w:rsidRPr="00C57F06">
        <w:t>= U/</w:t>
      </w:r>
      <w:proofErr w:type="spellStart"/>
      <w:r w:rsidRPr="00C57F06">
        <w:t>ωL</w:t>
      </w:r>
      <w:proofErr w:type="spellEnd"/>
      <w:r w:rsidRPr="00C57F06">
        <w:t>. Cuando dicha intensidad…</w:t>
      </w:r>
    </w:p>
    <w:p w:rsidR="000416EF" w:rsidRPr="00C57F06" w:rsidRDefault="000416EF" w:rsidP="00BA5C3C">
      <w:r w:rsidRPr="00C57F06">
        <w:t>El valor de pico I</w:t>
      </w:r>
      <w:r w:rsidRPr="00C57F06">
        <w:rPr>
          <w:vertAlign w:val="subscript"/>
        </w:rPr>
        <w:t xml:space="preserve">P </w:t>
      </w:r>
      <w:r w:rsidRPr="00C57F06">
        <w:t xml:space="preserve">de la intensidad </w:t>
      </w:r>
      <w:proofErr w:type="spellStart"/>
      <w:r w:rsidRPr="00C57F06">
        <w:t>senoidal</w:t>
      </w:r>
      <w:proofErr w:type="spellEnd"/>
      <w:r w:rsidRPr="00C57F06">
        <w:t xml:space="preserve"> de valor eficaz I es  I</w:t>
      </w:r>
      <w:r w:rsidRPr="00C57F06">
        <w:rPr>
          <w:vertAlign w:val="subscript"/>
        </w:rPr>
        <w:t>P</w:t>
      </w:r>
      <w:r w:rsidRPr="00C57F06">
        <w:t xml:space="preserve"> </w:t>
      </w:r>
      <w:r w:rsidRPr="00C57F06">
        <w:rPr>
          <w:position w:val="-6"/>
        </w:rPr>
        <w:object w:dxaOrig="740" w:dyaOrig="340">
          <v:shape id="_x0000_i1029" type="#_x0000_t75" style="width:32.25pt;height:15pt" o:ole="" fillcolor="window">
            <v:imagedata r:id="rId16" o:title=""/>
          </v:shape>
          <o:OLEObject Type="Embed" ProgID="Equation.3" ShapeID="_x0000_i1029" DrawAspect="Content" ObjectID="_1628939356" r:id="rId20"/>
        </w:object>
      </w:r>
      <w:r w:rsidRPr="00C57F06">
        <w:t>.  Dicho valor debe ser inferior a la intensidad de pico repetitiva del semiconductor…</w:t>
      </w:r>
    </w:p>
    <w:p w:rsidR="000416EF" w:rsidRPr="00D01415" w:rsidRDefault="00AF180E" w:rsidP="00AF180E">
      <w:pPr>
        <w:pStyle w:val="Ttulo10"/>
        <w:rPr>
          <w:color w:val="1F4E79" w:themeColor="accent1" w:themeShade="80"/>
        </w:rPr>
      </w:pPr>
      <w:r>
        <w:rPr>
          <w:color w:val="1F4E79" w:themeColor="accent1" w:themeShade="80"/>
        </w:rPr>
        <w:t xml:space="preserve">III. </w:t>
      </w:r>
      <w:r w:rsidR="005A4989" w:rsidRPr="00D01415">
        <w:rPr>
          <w:color w:val="1F4E79" w:themeColor="accent1" w:themeShade="80"/>
        </w:rPr>
        <w:t>Conclusiones</w:t>
      </w:r>
    </w:p>
    <w:p w:rsidR="000416EF" w:rsidRDefault="000416EF" w:rsidP="00BA5C3C">
      <w:r>
        <w:t xml:space="preserve">Las conclusiones deben </w:t>
      </w:r>
      <w:r w:rsidRPr="00742C5E">
        <w:t>resaltar las aportaciones importantes comparándolas con otras previas y las deficiencias que hubiere sugiriendo ampliaciones que las reduzcan. Debe también proponer aplicaciones. Se evitará repetir lo dicho en el resumen.</w:t>
      </w:r>
    </w:p>
    <w:p w:rsidR="002D5CBE" w:rsidRPr="00AF180E" w:rsidRDefault="00AF180E" w:rsidP="00AF180E">
      <w:pPr>
        <w:pStyle w:val="Ttulo10"/>
        <w:rPr>
          <w:color w:val="1F4E79" w:themeColor="accent1" w:themeShade="80"/>
        </w:rPr>
      </w:pPr>
      <w:proofErr w:type="spellStart"/>
      <w:r w:rsidRPr="00AF180E">
        <w:rPr>
          <w:color w:val="1F4E79" w:themeColor="accent1" w:themeShade="80"/>
        </w:rPr>
        <w:t>IV.</w:t>
      </w:r>
      <w:r w:rsidR="005A4989" w:rsidRPr="00AF180E">
        <w:rPr>
          <w:color w:val="1F4E79" w:themeColor="accent1" w:themeShade="80"/>
        </w:rPr>
        <w:t>Trabajos</w:t>
      </w:r>
      <w:proofErr w:type="spellEnd"/>
      <w:r w:rsidR="005A4989" w:rsidRPr="00AF180E">
        <w:rPr>
          <w:color w:val="1F4E79" w:themeColor="accent1" w:themeShade="80"/>
        </w:rPr>
        <w:t xml:space="preserve"> futuros</w:t>
      </w:r>
    </w:p>
    <w:p w:rsidR="002D5CBE" w:rsidRDefault="002D5CBE" w:rsidP="002D5CBE">
      <w:r>
        <w:t>En la comunicación científica se espera que cada aporte genere alguna línea de trabajo que pueda direccionar trabajos futuros. Debido a esto incluya posibles trabajos futuros que se pueden generar de su aporte.</w:t>
      </w:r>
    </w:p>
    <w:p w:rsidR="002D5CBE" w:rsidRDefault="002D5CBE" w:rsidP="002D5CBE">
      <w:r>
        <w:t xml:space="preserve">Tenga en cuenta que sus sugerencias deben ser factibles y no imaginarias, que pueden los mismos </w:t>
      </w:r>
      <w:r>
        <w:lastRenderedPageBreak/>
        <w:t>autores continuar o que la comunidad pueda tomar para dar continuidad a la línea.</w:t>
      </w:r>
    </w:p>
    <w:p w:rsidR="000416EF" w:rsidRPr="00BA5C3C" w:rsidRDefault="005A4989" w:rsidP="00AF180E">
      <w:pPr>
        <w:pStyle w:val="Ttulo10"/>
        <w:rPr>
          <w:color w:val="1F4E79" w:themeColor="accent1" w:themeShade="80"/>
        </w:rPr>
      </w:pPr>
      <w:r w:rsidRPr="00BA5C3C">
        <w:rPr>
          <w:color w:val="1F4E79" w:themeColor="accent1" w:themeShade="80"/>
        </w:rPr>
        <w:t xml:space="preserve">Apéndice: unidades del sistema </w:t>
      </w:r>
      <w:proofErr w:type="spellStart"/>
      <w:r w:rsidRPr="00BA5C3C">
        <w:rPr>
          <w:color w:val="1F4E79" w:themeColor="accent1" w:themeShade="80"/>
        </w:rPr>
        <w:t>mksa</w:t>
      </w:r>
      <w:proofErr w:type="spellEnd"/>
    </w:p>
    <w:p w:rsidR="000416EF" w:rsidRPr="00742C5E" w:rsidRDefault="000416EF" w:rsidP="00BA5C3C">
      <w:r w:rsidRPr="00742C5E">
        <w:t>Los apéndices, cuando son necesarios, deben situarse antes del agradecimiento</w:t>
      </w:r>
      <w:r>
        <w:t xml:space="preserve"> cuando exista</w:t>
      </w:r>
      <w:r w:rsidRPr="00742C5E">
        <w:t>. En esta plantilla se pone como ejemplo de apéndice la tabla de magnitudes y unidades mencionada en la sección III-H.</w:t>
      </w:r>
    </w:p>
    <w:p w:rsidR="000416EF" w:rsidRDefault="000416EF" w:rsidP="00BA5C3C">
      <w:r w:rsidRPr="00742C5E">
        <w:t>Se emplearán en el artículo las unidades del Sistema Electromagnético Racion</w:t>
      </w:r>
      <w:bookmarkStart w:id="1" w:name="_GoBack"/>
      <w:bookmarkEnd w:id="1"/>
      <w:r w:rsidRPr="00742C5E">
        <w:t xml:space="preserve">alizado de Unidades Absolutas (MKSA), que es un subsistema del Sistema Internacional de Unidades adaptado al ámbito de la ingeniería y recomendado por la Comisión Electrotécnica Internacional. Se basa en el metro, kilogramo, segundo y amperio. Excepcionalmente, y siempre que su uso esté muy extendido, se podrán emplear unidades de otros sistemas de la comisión (como el gauss, del Sistema CGS, en lugar del tesla). A </w:t>
      </w:r>
      <w:proofErr w:type="gramStart"/>
      <w:r w:rsidRPr="00742C5E">
        <w:t>continuación</w:t>
      </w:r>
      <w:proofErr w:type="gramEnd"/>
      <w:r w:rsidRPr="00742C5E">
        <w:t xml:space="preserve"> se dan en la Tabla II las magnitudes del sistema MKSA más relevantes para los campos tratados por esta revista y las unidades correspondientes, así como los símbolos de ambas. Aunque una misma unidad tiene a veces varios nombres admitidos por las academias, se propone en esta tabla por razones de uniformidad un único nombre para cada unidad, tomando el inglés cuando está admitido. </w:t>
      </w:r>
    </w:p>
    <w:p w:rsidR="00C57F06" w:rsidRDefault="00C57F06" w:rsidP="00BA5C3C"/>
    <w:p w:rsidR="000416EF" w:rsidRPr="00AF180E" w:rsidRDefault="00BA5C3C" w:rsidP="00752855">
      <w:pPr>
        <w:pStyle w:val="Descripcin"/>
        <w:rPr>
          <w:color w:val="000000" w:themeColor="text1"/>
        </w:rPr>
      </w:pPr>
      <w:r w:rsidRPr="00AF180E">
        <w:rPr>
          <w:color w:val="000000" w:themeColor="text1"/>
        </w:rPr>
        <w:t xml:space="preserve">Tabla </w:t>
      </w:r>
      <w:r w:rsidR="004954BD" w:rsidRPr="00AF180E">
        <w:rPr>
          <w:color w:val="000000" w:themeColor="text1"/>
        </w:rPr>
        <w:fldChar w:fldCharType="begin"/>
      </w:r>
      <w:r w:rsidR="004954BD" w:rsidRPr="00AF180E">
        <w:rPr>
          <w:color w:val="000000" w:themeColor="text1"/>
        </w:rPr>
        <w:instrText xml:space="preserve"> SEQ Tabla \* ARABIC </w:instrText>
      </w:r>
      <w:r w:rsidR="004954BD" w:rsidRPr="00AF180E">
        <w:rPr>
          <w:color w:val="000000" w:themeColor="text1"/>
        </w:rPr>
        <w:fldChar w:fldCharType="separate"/>
      </w:r>
      <w:r w:rsidRPr="00AF180E">
        <w:rPr>
          <w:noProof/>
          <w:color w:val="000000" w:themeColor="text1"/>
        </w:rPr>
        <w:t>2</w:t>
      </w:r>
      <w:r w:rsidR="004954BD" w:rsidRPr="00AF180E">
        <w:rPr>
          <w:noProof/>
          <w:color w:val="000000" w:themeColor="text1"/>
        </w:rPr>
        <w:fldChar w:fldCharType="end"/>
      </w:r>
      <w:r w:rsidRPr="00AF180E">
        <w:rPr>
          <w:color w:val="000000" w:themeColor="text1"/>
        </w:rPr>
        <w:t xml:space="preserve">. </w:t>
      </w:r>
      <w:r w:rsidR="000416EF" w:rsidRPr="00AF180E">
        <w:rPr>
          <w:b w:val="0"/>
          <w:color w:val="000000" w:themeColor="text1"/>
        </w:rPr>
        <w:t>Magnitudes y unidades principales del sistema MKSA. Nombres de algunos componentes causantes</w:t>
      </w:r>
      <w:r w:rsidR="00544F9D" w:rsidRPr="00AF180E">
        <w:rPr>
          <w:b w:val="0"/>
          <w:color w:val="000000" w:themeColor="text1"/>
        </w:rPr>
        <w:t xml:space="preserve"> (1/2)</w:t>
      </w:r>
    </w:p>
    <w:tbl>
      <w:tblPr>
        <w:tblStyle w:val="TablaIEEE"/>
        <w:tblW w:w="5000" w:type="pct"/>
        <w:tblLook w:val="01E0" w:firstRow="1" w:lastRow="1" w:firstColumn="1" w:lastColumn="1" w:noHBand="0" w:noVBand="0"/>
      </w:tblPr>
      <w:tblGrid>
        <w:gridCol w:w="1362"/>
        <w:gridCol w:w="521"/>
        <w:gridCol w:w="43"/>
        <w:gridCol w:w="1243"/>
        <w:gridCol w:w="59"/>
        <w:gridCol w:w="528"/>
        <w:gridCol w:w="58"/>
        <w:gridCol w:w="1133"/>
        <w:gridCol w:w="14"/>
      </w:tblGrid>
      <w:tr w:rsidR="001E4049" w:rsidRPr="00A956A2" w:rsidTr="00F51D13">
        <w:trPr>
          <w:gridAfter w:val="1"/>
          <w:wAfter w:w="14" w:type="dxa"/>
          <w:trHeight w:val="1030"/>
        </w:trPr>
        <w:tc>
          <w:tcPr>
            <w:tcW w:w="1909" w:type="pct"/>
            <w:gridSpan w:val="2"/>
          </w:tcPr>
          <w:p w:rsidR="000416EF" w:rsidRPr="00A956A2" w:rsidRDefault="000416EF" w:rsidP="00BA5C3C">
            <w:pPr>
              <w:pStyle w:val="Tabla"/>
            </w:pPr>
          </w:p>
          <w:p w:rsidR="000416EF" w:rsidRPr="00A956A2" w:rsidRDefault="000416EF" w:rsidP="00BA5C3C">
            <w:pPr>
              <w:pStyle w:val="Tabla"/>
            </w:pPr>
          </w:p>
          <w:p w:rsidR="000416EF" w:rsidRPr="00A956A2" w:rsidRDefault="000416EF" w:rsidP="00BA5C3C">
            <w:pPr>
              <w:pStyle w:val="Tabla"/>
            </w:pPr>
            <w:r w:rsidRPr="00A956A2">
              <w:t>Magnitud física</w:t>
            </w:r>
          </w:p>
        </w:tc>
        <w:tc>
          <w:tcPr>
            <w:tcW w:w="1889" w:type="pct"/>
            <w:gridSpan w:val="4"/>
          </w:tcPr>
          <w:p w:rsidR="000416EF" w:rsidRPr="00A956A2" w:rsidRDefault="000416EF" w:rsidP="00BA5C3C">
            <w:pPr>
              <w:pStyle w:val="Tabla"/>
            </w:pPr>
            <w:r w:rsidRPr="00A956A2">
              <w:t>Unidad MKSA</w:t>
            </w:r>
          </w:p>
          <w:p w:rsidR="000416EF" w:rsidRPr="00A956A2" w:rsidRDefault="000416EF" w:rsidP="00BA5C3C">
            <w:pPr>
              <w:pStyle w:val="Tabla"/>
            </w:pPr>
            <w:r w:rsidRPr="00A956A2">
              <w:t>(entre paréntesis, unidades usuales de otros sistemas y equivalencia)</w:t>
            </w:r>
          </w:p>
        </w:tc>
        <w:tc>
          <w:tcPr>
            <w:tcW w:w="1187" w:type="pct"/>
            <w:gridSpan w:val="2"/>
          </w:tcPr>
          <w:p w:rsidR="000416EF" w:rsidRPr="00A956A2" w:rsidRDefault="000416EF" w:rsidP="00BA5C3C">
            <w:pPr>
              <w:pStyle w:val="Tabla"/>
            </w:pPr>
          </w:p>
          <w:p w:rsidR="000416EF" w:rsidRPr="00A956A2" w:rsidRDefault="000416EF" w:rsidP="00BA5C3C">
            <w:pPr>
              <w:pStyle w:val="Tabla"/>
            </w:pPr>
            <w:proofErr w:type="spellStart"/>
            <w:r w:rsidRPr="00A956A2">
              <w:t>Compo-nente</w:t>
            </w:r>
            <w:proofErr w:type="spellEnd"/>
          </w:p>
          <w:p w:rsidR="000416EF" w:rsidRPr="00A956A2" w:rsidRDefault="000416EF" w:rsidP="00BA5C3C">
            <w:pPr>
              <w:pStyle w:val="Tabla"/>
              <w:rPr>
                <w:spacing w:val="-4"/>
              </w:rPr>
            </w:pPr>
            <w:r w:rsidRPr="00A956A2">
              <w:t>causante</w:t>
            </w:r>
          </w:p>
        </w:tc>
      </w:tr>
      <w:tr w:rsidR="001E4049" w:rsidRPr="00A956A2" w:rsidTr="00F51D13">
        <w:trPr>
          <w:gridAfter w:val="1"/>
          <w:wAfter w:w="14" w:type="dxa"/>
          <w:trHeight w:val="628"/>
        </w:trPr>
        <w:tc>
          <w:tcPr>
            <w:tcW w:w="1385" w:type="pct"/>
          </w:tcPr>
          <w:p w:rsidR="000416EF" w:rsidRPr="00A956A2" w:rsidRDefault="000416EF" w:rsidP="00BA5C3C">
            <w:pPr>
              <w:pStyle w:val="Tabla"/>
            </w:pPr>
            <w:r w:rsidRPr="00A956A2">
              <w:t>Nombre (entre paréntesis otros nombres usuales)</w:t>
            </w:r>
          </w:p>
        </w:tc>
        <w:tc>
          <w:tcPr>
            <w:tcW w:w="524" w:type="pct"/>
          </w:tcPr>
          <w:p w:rsidR="000416EF" w:rsidRPr="00A956A2" w:rsidRDefault="000416EF" w:rsidP="00BA5C3C">
            <w:pPr>
              <w:pStyle w:val="Tabla"/>
            </w:pPr>
            <w:proofErr w:type="spellStart"/>
            <w:r w:rsidRPr="00A956A2">
              <w:t>Sím</w:t>
            </w:r>
            <w:proofErr w:type="spellEnd"/>
          </w:p>
          <w:p w:rsidR="000416EF" w:rsidRPr="00A956A2" w:rsidRDefault="000416EF" w:rsidP="00BA5C3C">
            <w:pPr>
              <w:pStyle w:val="Tabla"/>
            </w:pPr>
            <w:r w:rsidRPr="00A956A2">
              <w:t>bolo</w:t>
            </w:r>
          </w:p>
        </w:tc>
        <w:tc>
          <w:tcPr>
            <w:tcW w:w="1307" w:type="pct"/>
            <w:gridSpan w:val="2"/>
          </w:tcPr>
          <w:p w:rsidR="000416EF" w:rsidRPr="00A956A2" w:rsidRDefault="000416EF" w:rsidP="00BA5C3C">
            <w:pPr>
              <w:pStyle w:val="Tabla"/>
            </w:pPr>
          </w:p>
          <w:p w:rsidR="000416EF" w:rsidRPr="00A956A2" w:rsidRDefault="000416EF" w:rsidP="00BA5C3C">
            <w:pPr>
              <w:pStyle w:val="Tabla"/>
            </w:pPr>
            <w:r w:rsidRPr="00A956A2">
              <w:t>Nombre</w:t>
            </w:r>
          </w:p>
        </w:tc>
        <w:tc>
          <w:tcPr>
            <w:tcW w:w="582" w:type="pct"/>
            <w:gridSpan w:val="2"/>
          </w:tcPr>
          <w:p w:rsidR="000416EF" w:rsidRPr="00A956A2" w:rsidRDefault="000416EF" w:rsidP="00BA5C3C">
            <w:pPr>
              <w:pStyle w:val="Tabla"/>
            </w:pPr>
            <w:proofErr w:type="spellStart"/>
            <w:r w:rsidRPr="00A956A2">
              <w:t>Sím</w:t>
            </w:r>
            <w:proofErr w:type="spellEnd"/>
          </w:p>
          <w:p w:rsidR="000416EF" w:rsidRPr="00A956A2" w:rsidRDefault="000416EF" w:rsidP="00BA5C3C">
            <w:pPr>
              <w:pStyle w:val="Tabla"/>
            </w:pPr>
            <w:r w:rsidRPr="00A956A2">
              <w:t>bolo</w:t>
            </w:r>
          </w:p>
        </w:tc>
        <w:tc>
          <w:tcPr>
            <w:tcW w:w="1187" w:type="pct"/>
            <w:gridSpan w:val="2"/>
          </w:tcPr>
          <w:p w:rsidR="000416EF" w:rsidRPr="00A956A2" w:rsidRDefault="000416EF" w:rsidP="00BA5C3C">
            <w:pPr>
              <w:pStyle w:val="Tabla"/>
            </w:pPr>
          </w:p>
        </w:tc>
      </w:tr>
      <w:tr w:rsidR="000416EF" w:rsidRPr="00A956A2" w:rsidTr="00F51D13">
        <w:trPr>
          <w:gridAfter w:val="1"/>
          <w:wAfter w:w="14" w:type="dxa"/>
          <w:trHeight w:val="48"/>
        </w:trPr>
        <w:tc>
          <w:tcPr>
            <w:tcW w:w="4985" w:type="pct"/>
            <w:gridSpan w:val="8"/>
          </w:tcPr>
          <w:p w:rsidR="000416EF" w:rsidRPr="00A956A2" w:rsidRDefault="000416EF" w:rsidP="00BA5C3C">
            <w:pPr>
              <w:pStyle w:val="Tabla"/>
            </w:pPr>
            <w:r w:rsidRPr="00A956A2">
              <w:t>Unidades fundamentales MKSA</w:t>
            </w:r>
          </w:p>
        </w:tc>
      </w:tr>
      <w:tr w:rsidR="001E4049" w:rsidRPr="00A956A2" w:rsidTr="00F51D13">
        <w:trPr>
          <w:gridAfter w:val="1"/>
          <w:wAfter w:w="14" w:type="dxa"/>
          <w:trHeight w:val="201"/>
        </w:trPr>
        <w:tc>
          <w:tcPr>
            <w:tcW w:w="1385" w:type="pct"/>
          </w:tcPr>
          <w:p w:rsidR="000416EF" w:rsidRPr="00A956A2" w:rsidRDefault="000416EF" w:rsidP="00BA5C3C">
            <w:pPr>
              <w:pStyle w:val="Tabla"/>
            </w:pPr>
            <w:r w:rsidRPr="00A956A2">
              <w:t>Longitud</w:t>
            </w:r>
          </w:p>
        </w:tc>
        <w:tc>
          <w:tcPr>
            <w:tcW w:w="524" w:type="pct"/>
          </w:tcPr>
          <w:p w:rsidR="000416EF" w:rsidRPr="00A956A2" w:rsidRDefault="000416EF" w:rsidP="00BA5C3C">
            <w:pPr>
              <w:pStyle w:val="Tabla"/>
            </w:pPr>
            <w:r w:rsidRPr="00A956A2">
              <w:t>l</w:t>
            </w:r>
          </w:p>
        </w:tc>
        <w:tc>
          <w:tcPr>
            <w:tcW w:w="1307" w:type="pct"/>
            <w:gridSpan w:val="2"/>
          </w:tcPr>
          <w:p w:rsidR="000416EF" w:rsidRPr="00A956A2" w:rsidRDefault="000416EF" w:rsidP="00BA5C3C">
            <w:pPr>
              <w:pStyle w:val="Tabla"/>
            </w:pPr>
            <w:r w:rsidRPr="00A956A2">
              <w:t>metro</w:t>
            </w:r>
          </w:p>
        </w:tc>
        <w:tc>
          <w:tcPr>
            <w:tcW w:w="582" w:type="pct"/>
            <w:gridSpan w:val="2"/>
          </w:tcPr>
          <w:p w:rsidR="000416EF" w:rsidRPr="00A956A2" w:rsidRDefault="000416EF" w:rsidP="00BA5C3C">
            <w:pPr>
              <w:pStyle w:val="Tabla"/>
            </w:pPr>
            <w:r w:rsidRPr="00A956A2">
              <w:t>m</w:t>
            </w:r>
          </w:p>
        </w:tc>
        <w:tc>
          <w:tcPr>
            <w:tcW w:w="1187" w:type="pct"/>
            <w:gridSpan w:val="2"/>
          </w:tcPr>
          <w:p w:rsidR="000416EF" w:rsidRPr="00A956A2" w:rsidRDefault="000416EF" w:rsidP="00BA5C3C">
            <w:pPr>
              <w:pStyle w:val="Tabla"/>
            </w:pPr>
          </w:p>
        </w:tc>
      </w:tr>
      <w:tr w:rsidR="001E4049" w:rsidRPr="00A956A2" w:rsidTr="00F51D13">
        <w:trPr>
          <w:gridAfter w:val="1"/>
          <w:wAfter w:w="14" w:type="dxa"/>
          <w:trHeight w:val="214"/>
        </w:trPr>
        <w:tc>
          <w:tcPr>
            <w:tcW w:w="1385" w:type="pct"/>
          </w:tcPr>
          <w:p w:rsidR="000416EF" w:rsidRPr="00A956A2" w:rsidRDefault="000416EF" w:rsidP="00BA5C3C">
            <w:pPr>
              <w:pStyle w:val="Tabla"/>
            </w:pPr>
            <w:r w:rsidRPr="00A956A2">
              <w:t>Masa</w:t>
            </w:r>
          </w:p>
        </w:tc>
        <w:tc>
          <w:tcPr>
            <w:tcW w:w="524" w:type="pct"/>
          </w:tcPr>
          <w:p w:rsidR="000416EF" w:rsidRPr="00A956A2" w:rsidRDefault="000416EF" w:rsidP="00BA5C3C">
            <w:pPr>
              <w:pStyle w:val="Tabla"/>
            </w:pPr>
            <w:r w:rsidRPr="00A956A2">
              <w:t>m</w:t>
            </w:r>
          </w:p>
        </w:tc>
        <w:tc>
          <w:tcPr>
            <w:tcW w:w="1307" w:type="pct"/>
            <w:gridSpan w:val="2"/>
          </w:tcPr>
          <w:p w:rsidR="000416EF" w:rsidRPr="00A956A2" w:rsidRDefault="000416EF" w:rsidP="00BA5C3C">
            <w:pPr>
              <w:pStyle w:val="Tabla"/>
            </w:pPr>
            <w:r w:rsidRPr="00A956A2">
              <w:t>kilogramo</w:t>
            </w:r>
          </w:p>
        </w:tc>
        <w:tc>
          <w:tcPr>
            <w:tcW w:w="582" w:type="pct"/>
            <w:gridSpan w:val="2"/>
          </w:tcPr>
          <w:p w:rsidR="000416EF" w:rsidRPr="00A956A2" w:rsidRDefault="000416EF" w:rsidP="00BA5C3C">
            <w:pPr>
              <w:pStyle w:val="Tabla"/>
            </w:pPr>
            <w:r w:rsidRPr="00A956A2">
              <w:t>kg</w:t>
            </w:r>
          </w:p>
        </w:tc>
        <w:tc>
          <w:tcPr>
            <w:tcW w:w="1187" w:type="pct"/>
            <w:gridSpan w:val="2"/>
          </w:tcPr>
          <w:p w:rsidR="000416EF" w:rsidRPr="00A956A2" w:rsidRDefault="000416EF" w:rsidP="00BA5C3C">
            <w:pPr>
              <w:pStyle w:val="Tabla"/>
            </w:pPr>
          </w:p>
        </w:tc>
      </w:tr>
      <w:tr w:rsidR="001E4049" w:rsidRPr="00A956A2" w:rsidTr="00F51D13">
        <w:trPr>
          <w:gridAfter w:val="1"/>
          <w:wAfter w:w="14" w:type="dxa"/>
          <w:trHeight w:val="214"/>
        </w:trPr>
        <w:tc>
          <w:tcPr>
            <w:tcW w:w="1385" w:type="pct"/>
          </w:tcPr>
          <w:p w:rsidR="000416EF" w:rsidRPr="00A956A2" w:rsidRDefault="000416EF" w:rsidP="00BA5C3C">
            <w:pPr>
              <w:pStyle w:val="Tabla"/>
            </w:pPr>
            <w:r w:rsidRPr="00A956A2">
              <w:t>Tiempo</w:t>
            </w:r>
          </w:p>
        </w:tc>
        <w:tc>
          <w:tcPr>
            <w:tcW w:w="524" w:type="pct"/>
          </w:tcPr>
          <w:p w:rsidR="000416EF" w:rsidRPr="00A956A2" w:rsidRDefault="000416EF" w:rsidP="00BA5C3C">
            <w:pPr>
              <w:pStyle w:val="Tabla"/>
            </w:pPr>
            <w:r w:rsidRPr="00A956A2">
              <w:t>t</w:t>
            </w:r>
          </w:p>
        </w:tc>
        <w:tc>
          <w:tcPr>
            <w:tcW w:w="1307" w:type="pct"/>
            <w:gridSpan w:val="2"/>
          </w:tcPr>
          <w:p w:rsidR="000416EF" w:rsidRPr="00A956A2" w:rsidRDefault="000416EF" w:rsidP="00BA5C3C">
            <w:pPr>
              <w:pStyle w:val="Tabla"/>
            </w:pPr>
            <w:r w:rsidRPr="00A956A2">
              <w:t>segundo</w:t>
            </w:r>
          </w:p>
        </w:tc>
        <w:tc>
          <w:tcPr>
            <w:tcW w:w="582" w:type="pct"/>
            <w:gridSpan w:val="2"/>
          </w:tcPr>
          <w:p w:rsidR="000416EF" w:rsidRPr="00A956A2" w:rsidRDefault="000416EF" w:rsidP="00BA5C3C">
            <w:pPr>
              <w:pStyle w:val="Tabla"/>
            </w:pPr>
            <w:r w:rsidRPr="00A956A2">
              <w:t>s</w:t>
            </w:r>
          </w:p>
        </w:tc>
        <w:tc>
          <w:tcPr>
            <w:tcW w:w="1187" w:type="pct"/>
            <w:gridSpan w:val="2"/>
          </w:tcPr>
          <w:p w:rsidR="000416EF" w:rsidRPr="00A956A2" w:rsidRDefault="000416EF" w:rsidP="00BA5C3C">
            <w:pPr>
              <w:pStyle w:val="Tabla"/>
            </w:pPr>
          </w:p>
        </w:tc>
      </w:tr>
      <w:tr w:rsidR="001E4049" w:rsidRPr="00A956A2" w:rsidTr="00F51D13">
        <w:trPr>
          <w:gridAfter w:val="1"/>
          <w:wAfter w:w="14" w:type="dxa"/>
          <w:trHeight w:val="427"/>
        </w:trPr>
        <w:tc>
          <w:tcPr>
            <w:tcW w:w="1385" w:type="pct"/>
          </w:tcPr>
          <w:p w:rsidR="000416EF" w:rsidRPr="00A956A2" w:rsidRDefault="000416EF" w:rsidP="00BA5C3C">
            <w:pPr>
              <w:pStyle w:val="Tabla"/>
            </w:pPr>
            <w:r w:rsidRPr="00A956A2">
              <w:t>Intensidad eléctrica (corriente)</w:t>
            </w:r>
          </w:p>
        </w:tc>
        <w:tc>
          <w:tcPr>
            <w:tcW w:w="524" w:type="pct"/>
          </w:tcPr>
          <w:p w:rsidR="000416EF" w:rsidRPr="00A956A2" w:rsidRDefault="000416EF" w:rsidP="00BA5C3C">
            <w:pPr>
              <w:pStyle w:val="Tabla"/>
            </w:pPr>
            <w:r w:rsidRPr="00A956A2">
              <w:t>I, i</w:t>
            </w:r>
          </w:p>
        </w:tc>
        <w:tc>
          <w:tcPr>
            <w:tcW w:w="1307" w:type="pct"/>
            <w:gridSpan w:val="2"/>
          </w:tcPr>
          <w:p w:rsidR="000416EF" w:rsidRPr="00A956A2" w:rsidRDefault="000416EF" w:rsidP="00BA5C3C">
            <w:pPr>
              <w:pStyle w:val="Tabla"/>
            </w:pPr>
            <w:r w:rsidRPr="00A956A2">
              <w:t>ampere</w:t>
            </w:r>
          </w:p>
        </w:tc>
        <w:tc>
          <w:tcPr>
            <w:tcW w:w="582" w:type="pct"/>
            <w:gridSpan w:val="2"/>
          </w:tcPr>
          <w:p w:rsidR="000416EF" w:rsidRPr="00A956A2" w:rsidRDefault="000416EF" w:rsidP="00BA5C3C">
            <w:pPr>
              <w:pStyle w:val="Tabla"/>
            </w:pPr>
            <w:r w:rsidRPr="00A956A2">
              <w:t>A</w:t>
            </w:r>
          </w:p>
        </w:tc>
        <w:tc>
          <w:tcPr>
            <w:tcW w:w="1187" w:type="pct"/>
            <w:gridSpan w:val="2"/>
          </w:tcPr>
          <w:p w:rsidR="000416EF" w:rsidRPr="00A956A2" w:rsidRDefault="000416EF" w:rsidP="00BA5C3C">
            <w:pPr>
              <w:pStyle w:val="Tabla"/>
            </w:pPr>
          </w:p>
        </w:tc>
      </w:tr>
      <w:tr w:rsidR="001E4049" w:rsidRPr="00A956A2" w:rsidTr="00F51D13">
        <w:trPr>
          <w:gridAfter w:val="1"/>
          <w:wAfter w:w="14" w:type="dxa"/>
          <w:trHeight w:val="214"/>
        </w:trPr>
        <w:tc>
          <w:tcPr>
            <w:tcW w:w="1385" w:type="pct"/>
          </w:tcPr>
          <w:p w:rsidR="000416EF" w:rsidRPr="00A956A2" w:rsidRDefault="000416EF" w:rsidP="00BA5C3C">
            <w:pPr>
              <w:pStyle w:val="Tabla"/>
            </w:pPr>
            <w:r w:rsidRPr="00A956A2">
              <w:t>Cantidad de materia</w:t>
            </w:r>
          </w:p>
        </w:tc>
        <w:tc>
          <w:tcPr>
            <w:tcW w:w="524" w:type="pct"/>
          </w:tcPr>
          <w:p w:rsidR="000416EF" w:rsidRPr="00A956A2" w:rsidRDefault="000416EF" w:rsidP="00BA5C3C">
            <w:pPr>
              <w:pStyle w:val="Tabla"/>
            </w:pPr>
            <w:r w:rsidRPr="00A956A2">
              <w:t>n</w:t>
            </w:r>
          </w:p>
        </w:tc>
        <w:tc>
          <w:tcPr>
            <w:tcW w:w="1307" w:type="pct"/>
            <w:gridSpan w:val="2"/>
          </w:tcPr>
          <w:p w:rsidR="000416EF" w:rsidRPr="00A956A2" w:rsidRDefault="000416EF" w:rsidP="00BA5C3C">
            <w:pPr>
              <w:pStyle w:val="Tabla"/>
            </w:pPr>
            <w:r w:rsidRPr="00A956A2">
              <w:t>mol</w:t>
            </w:r>
          </w:p>
        </w:tc>
        <w:tc>
          <w:tcPr>
            <w:tcW w:w="582" w:type="pct"/>
            <w:gridSpan w:val="2"/>
          </w:tcPr>
          <w:p w:rsidR="000416EF" w:rsidRPr="00A956A2" w:rsidRDefault="000416EF" w:rsidP="00BA5C3C">
            <w:pPr>
              <w:pStyle w:val="Tabla"/>
            </w:pPr>
            <w:r w:rsidRPr="00A956A2">
              <w:t>mol</w:t>
            </w:r>
          </w:p>
        </w:tc>
        <w:tc>
          <w:tcPr>
            <w:tcW w:w="1187" w:type="pct"/>
            <w:gridSpan w:val="2"/>
          </w:tcPr>
          <w:p w:rsidR="000416EF" w:rsidRPr="00A956A2" w:rsidRDefault="000416EF" w:rsidP="00BA5C3C">
            <w:pPr>
              <w:pStyle w:val="Tabla"/>
            </w:pPr>
          </w:p>
        </w:tc>
      </w:tr>
      <w:tr w:rsidR="000416EF" w:rsidRPr="00A956A2" w:rsidTr="00F51D13">
        <w:trPr>
          <w:gridAfter w:val="1"/>
          <w:wAfter w:w="14" w:type="dxa"/>
          <w:trHeight w:val="214"/>
        </w:trPr>
        <w:tc>
          <w:tcPr>
            <w:tcW w:w="4985" w:type="pct"/>
            <w:gridSpan w:val="8"/>
          </w:tcPr>
          <w:p w:rsidR="000416EF" w:rsidRPr="00A956A2" w:rsidRDefault="000416EF" w:rsidP="00BA5C3C">
            <w:pPr>
              <w:pStyle w:val="Tabla"/>
            </w:pPr>
            <w:r w:rsidRPr="00A956A2">
              <w:t>Unidades auxiliares MKSA</w:t>
            </w:r>
          </w:p>
        </w:tc>
      </w:tr>
      <w:tr w:rsidR="001E4049" w:rsidRPr="00A956A2" w:rsidTr="00F51D13">
        <w:trPr>
          <w:gridAfter w:val="1"/>
          <w:wAfter w:w="14" w:type="dxa"/>
          <w:trHeight w:val="214"/>
        </w:trPr>
        <w:tc>
          <w:tcPr>
            <w:tcW w:w="1385" w:type="pct"/>
          </w:tcPr>
          <w:p w:rsidR="000416EF" w:rsidRPr="00A956A2" w:rsidRDefault="000416EF" w:rsidP="00BA5C3C">
            <w:pPr>
              <w:pStyle w:val="Tabla"/>
            </w:pPr>
            <w:r w:rsidRPr="00A956A2">
              <w:t>Intensidad luminosa</w:t>
            </w:r>
          </w:p>
        </w:tc>
        <w:tc>
          <w:tcPr>
            <w:tcW w:w="524" w:type="pct"/>
          </w:tcPr>
          <w:p w:rsidR="000416EF" w:rsidRPr="00A956A2" w:rsidRDefault="000416EF" w:rsidP="00BA5C3C">
            <w:pPr>
              <w:pStyle w:val="Tabla"/>
            </w:pPr>
            <w:r w:rsidRPr="00A956A2">
              <w:t>I</w:t>
            </w:r>
          </w:p>
        </w:tc>
        <w:tc>
          <w:tcPr>
            <w:tcW w:w="1307" w:type="pct"/>
            <w:gridSpan w:val="2"/>
          </w:tcPr>
          <w:p w:rsidR="000416EF" w:rsidRPr="00A956A2" w:rsidRDefault="000416EF" w:rsidP="00BA5C3C">
            <w:pPr>
              <w:pStyle w:val="Tabla"/>
            </w:pPr>
            <w:r w:rsidRPr="00A956A2">
              <w:t>candela</w:t>
            </w:r>
          </w:p>
        </w:tc>
        <w:tc>
          <w:tcPr>
            <w:tcW w:w="582" w:type="pct"/>
            <w:gridSpan w:val="2"/>
          </w:tcPr>
          <w:p w:rsidR="000416EF" w:rsidRPr="00A956A2" w:rsidRDefault="000416EF" w:rsidP="00BA5C3C">
            <w:pPr>
              <w:pStyle w:val="Tabla"/>
            </w:pPr>
            <w:r w:rsidRPr="00A956A2">
              <w:t>cd</w:t>
            </w:r>
          </w:p>
        </w:tc>
        <w:tc>
          <w:tcPr>
            <w:tcW w:w="1187" w:type="pct"/>
            <w:gridSpan w:val="2"/>
          </w:tcPr>
          <w:p w:rsidR="000416EF" w:rsidRPr="00A956A2" w:rsidRDefault="000416EF" w:rsidP="00BA5C3C">
            <w:pPr>
              <w:pStyle w:val="Tabla"/>
            </w:pPr>
          </w:p>
        </w:tc>
      </w:tr>
      <w:tr w:rsidR="001E4049" w:rsidRPr="00A956A2" w:rsidTr="00F51D13">
        <w:trPr>
          <w:gridAfter w:val="1"/>
          <w:wAfter w:w="14" w:type="dxa"/>
          <w:trHeight w:val="214"/>
        </w:trPr>
        <w:tc>
          <w:tcPr>
            <w:tcW w:w="1385" w:type="pct"/>
          </w:tcPr>
          <w:p w:rsidR="000416EF" w:rsidRPr="00A956A2" w:rsidRDefault="000416EF" w:rsidP="00BA5C3C">
            <w:pPr>
              <w:pStyle w:val="Tabla"/>
            </w:pPr>
            <w:r w:rsidRPr="00A956A2">
              <w:t>Temperatura</w:t>
            </w:r>
          </w:p>
        </w:tc>
        <w:tc>
          <w:tcPr>
            <w:tcW w:w="524" w:type="pct"/>
          </w:tcPr>
          <w:p w:rsidR="000416EF" w:rsidRPr="00A956A2" w:rsidRDefault="000416EF" w:rsidP="00BA5C3C">
            <w:pPr>
              <w:pStyle w:val="Tabla"/>
            </w:pPr>
            <w:r w:rsidRPr="00A956A2">
              <w:t>T</w:t>
            </w:r>
          </w:p>
        </w:tc>
        <w:tc>
          <w:tcPr>
            <w:tcW w:w="1307" w:type="pct"/>
            <w:gridSpan w:val="2"/>
          </w:tcPr>
          <w:p w:rsidR="000416EF" w:rsidRPr="00A956A2" w:rsidRDefault="000416EF" w:rsidP="00BA5C3C">
            <w:pPr>
              <w:pStyle w:val="Tabla"/>
            </w:pPr>
            <w:r w:rsidRPr="00A956A2">
              <w:t>Kelvin</w:t>
            </w:r>
          </w:p>
        </w:tc>
        <w:tc>
          <w:tcPr>
            <w:tcW w:w="582" w:type="pct"/>
            <w:gridSpan w:val="2"/>
          </w:tcPr>
          <w:p w:rsidR="000416EF" w:rsidRPr="00A956A2" w:rsidRDefault="000416EF" w:rsidP="00BA5C3C">
            <w:pPr>
              <w:pStyle w:val="Tabla"/>
            </w:pPr>
            <w:r w:rsidRPr="00A956A2">
              <w:t>K</w:t>
            </w:r>
          </w:p>
        </w:tc>
        <w:tc>
          <w:tcPr>
            <w:tcW w:w="1187" w:type="pct"/>
            <w:gridSpan w:val="2"/>
          </w:tcPr>
          <w:p w:rsidR="000416EF" w:rsidRPr="00A956A2" w:rsidRDefault="000416EF" w:rsidP="00BA5C3C">
            <w:pPr>
              <w:pStyle w:val="Tabla"/>
            </w:pPr>
          </w:p>
        </w:tc>
      </w:tr>
      <w:tr w:rsidR="000416EF" w:rsidRPr="00A956A2" w:rsidTr="00F51D13">
        <w:trPr>
          <w:gridAfter w:val="1"/>
          <w:wAfter w:w="14" w:type="dxa"/>
          <w:trHeight w:val="214"/>
        </w:trPr>
        <w:tc>
          <w:tcPr>
            <w:tcW w:w="4985" w:type="pct"/>
            <w:gridSpan w:val="8"/>
          </w:tcPr>
          <w:p w:rsidR="000416EF" w:rsidRPr="00A956A2" w:rsidRDefault="000416EF" w:rsidP="00BA5C3C">
            <w:pPr>
              <w:pStyle w:val="Tabla"/>
            </w:pPr>
            <w:r w:rsidRPr="00A956A2">
              <w:t>Unidades derivadas MKSA</w:t>
            </w:r>
          </w:p>
        </w:tc>
      </w:tr>
      <w:tr w:rsidR="001E4049" w:rsidRPr="00A956A2" w:rsidTr="00F51D13">
        <w:trPr>
          <w:gridAfter w:val="1"/>
          <w:wAfter w:w="14" w:type="dxa"/>
          <w:trHeight w:val="214"/>
        </w:trPr>
        <w:tc>
          <w:tcPr>
            <w:tcW w:w="1385" w:type="pct"/>
          </w:tcPr>
          <w:p w:rsidR="000416EF" w:rsidRPr="00A956A2" w:rsidRDefault="000416EF" w:rsidP="00BA5C3C">
            <w:pPr>
              <w:pStyle w:val="Tabla"/>
            </w:pPr>
            <w:r w:rsidRPr="00A956A2">
              <w:t>Frecuencia</w:t>
            </w:r>
          </w:p>
        </w:tc>
        <w:tc>
          <w:tcPr>
            <w:tcW w:w="524" w:type="pct"/>
          </w:tcPr>
          <w:p w:rsidR="000416EF" w:rsidRPr="00A956A2" w:rsidRDefault="000416EF" w:rsidP="00BA5C3C">
            <w:pPr>
              <w:pStyle w:val="Tabla"/>
            </w:pPr>
            <w:r w:rsidRPr="00A956A2">
              <w:t>f</w:t>
            </w:r>
          </w:p>
        </w:tc>
        <w:tc>
          <w:tcPr>
            <w:tcW w:w="1307" w:type="pct"/>
            <w:gridSpan w:val="2"/>
          </w:tcPr>
          <w:p w:rsidR="000416EF" w:rsidRPr="00A956A2" w:rsidRDefault="000416EF" w:rsidP="00BA5C3C">
            <w:pPr>
              <w:pStyle w:val="Tabla"/>
            </w:pPr>
            <w:proofErr w:type="spellStart"/>
            <w:r w:rsidRPr="00A956A2">
              <w:t>hertz</w:t>
            </w:r>
            <w:proofErr w:type="spellEnd"/>
          </w:p>
        </w:tc>
        <w:tc>
          <w:tcPr>
            <w:tcW w:w="582" w:type="pct"/>
            <w:gridSpan w:val="2"/>
          </w:tcPr>
          <w:p w:rsidR="000416EF" w:rsidRPr="00A956A2" w:rsidRDefault="000416EF" w:rsidP="00BA5C3C">
            <w:pPr>
              <w:pStyle w:val="Tabla"/>
            </w:pPr>
            <w:r w:rsidRPr="00A956A2">
              <w:t>Hz</w:t>
            </w:r>
          </w:p>
        </w:tc>
        <w:tc>
          <w:tcPr>
            <w:tcW w:w="1187" w:type="pct"/>
            <w:gridSpan w:val="2"/>
          </w:tcPr>
          <w:p w:rsidR="000416EF" w:rsidRPr="00A956A2" w:rsidRDefault="000416EF" w:rsidP="00BA5C3C">
            <w:pPr>
              <w:pStyle w:val="Tabla"/>
            </w:pPr>
          </w:p>
        </w:tc>
      </w:tr>
      <w:tr w:rsidR="001E4049" w:rsidRPr="00A956A2" w:rsidTr="00F51D13">
        <w:trPr>
          <w:gridAfter w:val="1"/>
          <w:wAfter w:w="14" w:type="dxa"/>
          <w:trHeight w:val="201"/>
        </w:trPr>
        <w:tc>
          <w:tcPr>
            <w:tcW w:w="1385" w:type="pct"/>
          </w:tcPr>
          <w:p w:rsidR="000416EF" w:rsidRPr="00A956A2" w:rsidRDefault="000416EF" w:rsidP="00BA5C3C">
            <w:pPr>
              <w:pStyle w:val="Tabla"/>
            </w:pPr>
            <w:r w:rsidRPr="00A956A2">
              <w:t>Fuerza</w:t>
            </w:r>
          </w:p>
        </w:tc>
        <w:tc>
          <w:tcPr>
            <w:tcW w:w="524" w:type="pct"/>
          </w:tcPr>
          <w:p w:rsidR="000416EF" w:rsidRPr="00A956A2" w:rsidRDefault="000416EF" w:rsidP="00BA5C3C">
            <w:pPr>
              <w:pStyle w:val="Tabla"/>
            </w:pPr>
            <w:r w:rsidRPr="00A956A2">
              <w:t>F</w:t>
            </w:r>
          </w:p>
        </w:tc>
        <w:tc>
          <w:tcPr>
            <w:tcW w:w="1307" w:type="pct"/>
            <w:gridSpan w:val="2"/>
          </w:tcPr>
          <w:p w:rsidR="000416EF" w:rsidRPr="00A956A2" w:rsidRDefault="000416EF" w:rsidP="00BA5C3C">
            <w:pPr>
              <w:pStyle w:val="Tabla"/>
            </w:pPr>
            <w:r w:rsidRPr="00A956A2">
              <w:t>newton</w:t>
            </w:r>
          </w:p>
        </w:tc>
        <w:tc>
          <w:tcPr>
            <w:tcW w:w="582" w:type="pct"/>
            <w:gridSpan w:val="2"/>
          </w:tcPr>
          <w:p w:rsidR="000416EF" w:rsidRPr="00A956A2" w:rsidRDefault="000416EF" w:rsidP="00BA5C3C">
            <w:pPr>
              <w:pStyle w:val="Tabla"/>
            </w:pPr>
            <w:r w:rsidRPr="00A956A2">
              <w:t>N</w:t>
            </w:r>
          </w:p>
        </w:tc>
        <w:tc>
          <w:tcPr>
            <w:tcW w:w="1187" w:type="pct"/>
            <w:gridSpan w:val="2"/>
          </w:tcPr>
          <w:p w:rsidR="000416EF" w:rsidRPr="00A956A2" w:rsidRDefault="000416EF" w:rsidP="00BA5C3C">
            <w:pPr>
              <w:pStyle w:val="Tabla"/>
            </w:pPr>
          </w:p>
        </w:tc>
      </w:tr>
      <w:tr w:rsidR="001E4049" w:rsidRPr="00A956A2" w:rsidTr="00F51D13">
        <w:trPr>
          <w:gridAfter w:val="1"/>
          <w:wAfter w:w="14" w:type="dxa"/>
          <w:trHeight w:val="214"/>
        </w:trPr>
        <w:tc>
          <w:tcPr>
            <w:tcW w:w="1385" w:type="pct"/>
          </w:tcPr>
          <w:p w:rsidR="000416EF" w:rsidRPr="00A956A2" w:rsidRDefault="000416EF" w:rsidP="00BA5C3C">
            <w:pPr>
              <w:pStyle w:val="Tabla"/>
            </w:pPr>
            <w:r w:rsidRPr="00A956A2">
              <w:t>Presión (tensión)</w:t>
            </w:r>
          </w:p>
        </w:tc>
        <w:tc>
          <w:tcPr>
            <w:tcW w:w="524" w:type="pct"/>
          </w:tcPr>
          <w:p w:rsidR="000416EF" w:rsidRPr="00A956A2" w:rsidRDefault="000416EF" w:rsidP="00BA5C3C">
            <w:pPr>
              <w:pStyle w:val="Tabla"/>
            </w:pPr>
            <w:r w:rsidRPr="00A956A2">
              <w:t>p</w:t>
            </w:r>
          </w:p>
        </w:tc>
        <w:tc>
          <w:tcPr>
            <w:tcW w:w="1307" w:type="pct"/>
            <w:gridSpan w:val="2"/>
          </w:tcPr>
          <w:p w:rsidR="000416EF" w:rsidRPr="00A956A2" w:rsidRDefault="000416EF" w:rsidP="00BA5C3C">
            <w:pPr>
              <w:pStyle w:val="Tabla"/>
            </w:pPr>
            <w:r w:rsidRPr="00A956A2">
              <w:t>pascal</w:t>
            </w:r>
          </w:p>
        </w:tc>
        <w:tc>
          <w:tcPr>
            <w:tcW w:w="582" w:type="pct"/>
            <w:gridSpan w:val="2"/>
          </w:tcPr>
          <w:p w:rsidR="000416EF" w:rsidRPr="00A956A2" w:rsidRDefault="000416EF" w:rsidP="00BA5C3C">
            <w:pPr>
              <w:pStyle w:val="Tabla"/>
            </w:pPr>
            <w:proofErr w:type="spellStart"/>
            <w:r w:rsidRPr="00A956A2">
              <w:t>Pa</w:t>
            </w:r>
            <w:proofErr w:type="spellEnd"/>
          </w:p>
        </w:tc>
        <w:tc>
          <w:tcPr>
            <w:tcW w:w="1187" w:type="pct"/>
            <w:gridSpan w:val="2"/>
          </w:tcPr>
          <w:p w:rsidR="000416EF" w:rsidRPr="00A956A2" w:rsidRDefault="000416EF" w:rsidP="00BA5C3C">
            <w:pPr>
              <w:pStyle w:val="Tabla"/>
            </w:pPr>
          </w:p>
        </w:tc>
      </w:tr>
      <w:tr w:rsidR="001E4049" w:rsidRPr="00A956A2" w:rsidTr="00F51D13">
        <w:trPr>
          <w:gridAfter w:val="1"/>
          <w:wAfter w:w="14" w:type="dxa"/>
          <w:trHeight w:val="214"/>
        </w:trPr>
        <w:tc>
          <w:tcPr>
            <w:tcW w:w="1385" w:type="pct"/>
          </w:tcPr>
          <w:p w:rsidR="000416EF" w:rsidRPr="00A956A2" w:rsidRDefault="000416EF" w:rsidP="00BA5C3C">
            <w:pPr>
              <w:pStyle w:val="Tabla"/>
            </w:pPr>
            <w:r w:rsidRPr="00A956A2">
              <w:t>Energía (trabajo)</w:t>
            </w:r>
          </w:p>
        </w:tc>
        <w:tc>
          <w:tcPr>
            <w:tcW w:w="524" w:type="pct"/>
          </w:tcPr>
          <w:p w:rsidR="000416EF" w:rsidRPr="00A956A2" w:rsidRDefault="000416EF" w:rsidP="00BA5C3C">
            <w:pPr>
              <w:pStyle w:val="Tabla"/>
            </w:pPr>
            <w:r w:rsidRPr="00A956A2">
              <w:t>T, W</w:t>
            </w:r>
          </w:p>
        </w:tc>
        <w:tc>
          <w:tcPr>
            <w:tcW w:w="1307" w:type="pct"/>
            <w:gridSpan w:val="2"/>
          </w:tcPr>
          <w:p w:rsidR="000416EF" w:rsidRPr="00A956A2" w:rsidRDefault="000416EF" w:rsidP="00BA5C3C">
            <w:pPr>
              <w:pStyle w:val="Tabla"/>
            </w:pPr>
            <w:r w:rsidRPr="00A956A2">
              <w:t>joule</w:t>
            </w:r>
          </w:p>
        </w:tc>
        <w:tc>
          <w:tcPr>
            <w:tcW w:w="582" w:type="pct"/>
            <w:gridSpan w:val="2"/>
          </w:tcPr>
          <w:p w:rsidR="000416EF" w:rsidRPr="00A956A2" w:rsidRDefault="000416EF" w:rsidP="00BA5C3C">
            <w:pPr>
              <w:pStyle w:val="Tabla"/>
            </w:pPr>
            <w:r w:rsidRPr="00A956A2">
              <w:t>J</w:t>
            </w:r>
          </w:p>
        </w:tc>
        <w:tc>
          <w:tcPr>
            <w:tcW w:w="1187" w:type="pct"/>
            <w:gridSpan w:val="2"/>
          </w:tcPr>
          <w:p w:rsidR="000416EF" w:rsidRPr="00A956A2" w:rsidRDefault="000416EF" w:rsidP="00BA5C3C">
            <w:pPr>
              <w:pStyle w:val="Tabla"/>
            </w:pPr>
          </w:p>
        </w:tc>
      </w:tr>
      <w:tr w:rsidR="001E4049" w:rsidRPr="00A956A2" w:rsidTr="00F51D13">
        <w:trPr>
          <w:gridAfter w:val="1"/>
          <w:wAfter w:w="14" w:type="dxa"/>
          <w:trHeight w:val="214"/>
        </w:trPr>
        <w:tc>
          <w:tcPr>
            <w:tcW w:w="1385" w:type="pct"/>
          </w:tcPr>
          <w:p w:rsidR="000416EF" w:rsidRPr="00A956A2" w:rsidRDefault="000416EF" w:rsidP="00BA5C3C">
            <w:pPr>
              <w:pStyle w:val="Tabla"/>
            </w:pPr>
            <w:r w:rsidRPr="00A956A2">
              <w:lastRenderedPageBreak/>
              <w:t>Potencia</w:t>
            </w:r>
          </w:p>
        </w:tc>
        <w:tc>
          <w:tcPr>
            <w:tcW w:w="524" w:type="pct"/>
          </w:tcPr>
          <w:p w:rsidR="000416EF" w:rsidRPr="00A956A2" w:rsidRDefault="000416EF" w:rsidP="00BA5C3C">
            <w:pPr>
              <w:pStyle w:val="Tabla"/>
            </w:pPr>
            <w:r w:rsidRPr="00A956A2">
              <w:t>p</w:t>
            </w:r>
          </w:p>
        </w:tc>
        <w:tc>
          <w:tcPr>
            <w:tcW w:w="1307" w:type="pct"/>
            <w:gridSpan w:val="2"/>
          </w:tcPr>
          <w:p w:rsidR="000416EF" w:rsidRPr="00A956A2" w:rsidRDefault="000416EF" w:rsidP="00BA5C3C">
            <w:pPr>
              <w:pStyle w:val="Tabla"/>
            </w:pPr>
            <w:r w:rsidRPr="00A956A2">
              <w:t xml:space="preserve">watt </w:t>
            </w:r>
          </w:p>
        </w:tc>
        <w:tc>
          <w:tcPr>
            <w:tcW w:w="582" w:type="pct"/>
            <w:gridSpan w:val="2"/>
          </w:tcPr>
          <w:p w:rsidR="000416EF" w:rsidRPr="00A956A2" w:rsidRDefault="000416EF" w:rsidP="00BA5C3C">
            <w:pPr>
              <w:pStyle w:val="Tabla"/>
            </w:pPr>
            <w:r w:rsidRPr="00A956A2">
              <w:t>W</w:t>
            </w:r>
          </w:p>
        </w:tc>
        <w:tc>
          <w:tcPr>
            <w:tcW w:w="1187" w:type="pct"/>
            <w:gridSpan w:val="2"/>
          </w:tcPr>
          <w:p w:rsidR="000416EF" w:rsidRPr="00A956A2" w:rsidRDefault="000416EF" w:rsidP="00BA5C3C">
            <w:pPr>
              <w:pStyle w:val="Tabla"/>
            </w:pPr>
          </w:p>
        </w:tc>
      </w:tr>
      <w:tr w:rsidR="001E4049" w:rsidRPr="001A03E7" w:rsidTr="00F51D13">
        <w:tc>
          <w:tcPr>
            <w:tcW w:w="1385" w:type="pct"/>
          </w:tcPr>
          <w:p w:rsidR="000416EF" w:rsidRPr="001A03E7" w:rsidRDefault="000416EF" w:rsidP="00BA5C3C">
            <w:pPr>
              <w:pStyle w:val="Tabla"/>
            </w:pPr>
            <w:r w:rsidRPr="001A03E7">
              <w:t>Cantidad de electricidad</w:t>
            </w:r>
          </w:p>
          <w:p w:rsidR="000416EF" w:rsidRPr="001A03E7" w:rsidRDefault="000416EF" w:rsidP="00BA5C3C">
            <w:pPr>
              <w:pStyle w:val="Tabla"/>
            </w:pPr>
            <w:r w:rsidRPr="001A03E7">
              <w:t>(carga eléctrica)</w:t>
            </w:r>
          </w:p>
        </w:tc>
        <w:tc>
          <w:tcPr>
            <w:tcW w:w="554" w:type="pct"/>
            <w:gridSpan w:val="2"/>
          </w:tcPr>
          <w:p w:rsidR="000416EF" w:rsidRPr="001A03E7" w:rsidRDefault="000416EF" w:rsidP="00BA5C3C">
            <w:pPr>
              <w:pStyle w:val="Tabla"/>
            </w:pPr>
            <w:r w:rsidRPr="001A03E7">
              <w:t>q</w:t>
            </w:r>
          </w:p>
        </w:tc>
        <w:tc>
          <w:tcPr>
            <w:tcW w:w="1315" w:type="pct"/>
            <w:gridSpan w:val="2"/>
          </w:tcPr>
          <w:p w:rsidR="000416EF" w:rsidRPr="001A03E7" w:rsidRDefault="000416EF" w:rsidP="00BA5C3C">
            <w:pPr>
              <w:pStyle w:val="Tabla"/>
            </w:pPr>
            <w:proofErr w:type="spellStart"/>
            <w:r w:rsidRPr="001A03E7">
              <w:t>culomb</w:t>
            </w:r>
            <w:proofErr w:type="spellEnd"/>
          </w:p>
        </w:tc>
        <w:tc>
          <w:tcPr>
            <w:tcW w:w="581" w:type="pct"/>
            <w:gridSpan w:val="2"/>
          </w:tcPr>
          <w:p w:rsidR="000416EF" w:rsidRPr="001A03E7" w:rsidRDefault="000416EF" w:rsidP="00BA5C3C">
            <w:pPr>
              <w:pStyle w:val="Tabla"/>
            </w:pPr>
            <w:r w:rsidRPr="001A03E7">
              <w:t>C</w:t>
            </w:r>
          </w:p>
        </w:tc>
        <w:tc>
          <w:tcPr>
            <w:tcW w:w="1165" w:type="pct"/>
            <w:gridSpan w:val="2"/>
          </w:tcPr>
          <w:p w:rsidR="000416EF" w:rsidRPr="001A03E7" w:rsidRDefault="000416EF" w:rsidP="00BA5C3C">
            <w:pPr>
              <w:pStyle w:val="Tabla"/>
            </w:pPr>
          </w:p>
        </w:tc>
      </w:tr>
      <w:tr w:rsidR="001E4049" w:rsidRPr="001A03E7" w:rsidTr="00F51D13">
        <w:tc>
          <w:tcPr>
            <w:tcW w:w="1385" w:type="pct"/>
          </w:tcPr>
          <w:p w:rsidR="000416EF" w:rsidRPr="001A03E7" w:rsidRDefault="000416EF" w:rsidP="00BA5C3C">
            <w:pPr>
              <w:pStyle w:val="Tabla"/>
            </w:pPr>
            <w:r w:rsidRPr="001A03E7">
              <w:t>Densidad de corriente</w:t>
            </w:r>
          </w:p>
        </w:tc>
        <w:tc>
          <w:tcPr>
            <w:tcW w:w="554" w:type="pct"/>
            <w:gridSpan w:val="2"/>
          </w:tcPr>
          <w:p w:rsidR="000416EF" w:rsidRPr="001A03E7" w:rsidRDefault="000416EF" w:rsidP="00BA5C3C">
            <w:pPr>
              <w:pStyle w:val="Tabla"/>
            </w:pPr>
            <w:r w:rsidRPr="001A03E7">
              <w:t>j</w:t>
            </w:r>
          </w:p>
        </w:tc>
        <w:tc>
          <w:tcPr>
            <w:tcW w:w="1315" w:type="pct"/>
            <w:gridSpan w:val="2"/>
          </w:tcPr>
          <w:p w:rsidR="000416EF" w:rsidRPr="001A03E7" w:rsidRDefault="000416EF" w:rsidP="00BA5C3C">
            <w:pPr>
              <w:pStyle w:val="Tabla"/>
            </w:pPr>
            <w:r w:rsidRPr="001A03E7">
              <w:t>ampere/metro</w:t>
            </w:r>
            <w:r w:rsidRPr="001A03E7">
              <w:rPr>
                <w:vertAlign w:val="superscript"/>
              </w:rPr>
              <w:t>2</w:t>
            </w:r>
          </w:p>
        </w:tc>
        <w:tc>
          <w:tcPr>
            <w:tcW w:w="581" w:type="pct"/>
            <w:gridSpan w:val="2"/>
          </w:tcPr>
          <w:p w:rsidR="000416EF" w:rsidRPr="001A03E7" w:rsidRDefault="000416EF" w:rsidP="00BA5C3C">
            <w:pPr>
              <w:pStyle w:val="Tabla"/>
            </w:pPr>
            <w:r w:rsidRPr="001A03E7">
              <w:t>A/m</w:t>
            </w:r>
            <w:r w:rsidRPr="001A03E7">
              <w:rPr>
                <w:vertAlign w:val="superscript"/>
              </w:rPr>
              <w:t>2</w:t>
            </w:r>
          </w:p>
        </w:tc>
        <w:tc>
          <w:tcPr>
            <w:tcW w:w="1165" w:type="pct"/>
            <w:gridSpan w:val="2"/>
          </w:tcPr>
          <w:p w:rsidR="000416EF" w:rsidRPr="001A03E7" w:rsidRDefault="000416EF" w:rsidP="00BA5C3C">
            <w:pPr>
              <w:pStyle w:val="Tabla"/>
            </w:pPr>
          </w:p>
        </w:tc>
      </w:tr>
      <w:tr w:rsidR="001E4049" w:rsidRPr="001A03E7" w:rsidTr="00F51D13">
        <w:tc>
          <w:tcPr>
            <w:tcW w:w="1385" w:type="pct"/>
          </w:tcPr>
          <w:p w:rsidR="000416EF" w:rsidRPr="001A03E7" w:rsidRDefault="000416EF" w:rsidP="00BA5C3C">
            <w:pPr>
              <w:pStyle w:val="Tabla"/>
            </w:pPr>
            <w:r w:rsidRPr="001A03E7">
              <w:t>Tensión eléctrica</w:t>
            </w:r>
          </w:p>
          <w:p w:rsidR="000416EF" w:rsidRPr="001A03E7" w:rsidRDefault="000416EF" w:rsidP="00BA5C3C">
            <w:pPr>
              <w:pStyle w:val="Tabla"/>
            </w:pPr>
            <w:r w:rsidRPr="001A03E7">
              <w:t>(potencial eléctrico,</w:t>
            </w:r>
          </w:p>
          <w:p w:rsidR="000416EF" w:rsidRPr="001A03E7" w:rsidRDefault="000416EF" w:rsidP="00BA5C3C">
            <w:pPr>
              <w:pStyle w:val="Tabla"/>
            </w:pPr>
            <w:r w:rsidRPr="001A03E7">
              <w:t>fuerza electromotriz)</w:t>
            </w:r>
          </w:p>
        </w:tc>
        <w:tc>
          <w:tcPr>
            <w:tcW w:w="554" w:type="pct"/>
            <w:gridSpan w:val="2"/>
          </w:tcPr>
          <w:p w:rsidR="000416EF" w:rsidRPr="001A03E7" w:rsidRDefault="000416EF" w:rsidP="00BA5C3C">
            <w:pPr>
              <w:pStyle w:val="Tabla"/>
            </w:pPr>
            <w:r w:rsidRPr="001A03E7">
              <w:t>u</w:t>
            </w:r>
          </w:p>
        </w:tc>
        <w:tc>
          <w:tcPr>
            <w:tcW w:w="1315" w:type="pct"/>
            <w:gridSpan w:val="2"/>
          </w:tcPr>
          <w:p w:rsidR="000416EF" w:rsidRPr="001A03E7" w:rsidRDefault="000416EF" w:rsidP="00BA5C3C">
            <w:pPr>
              <w:pStyle w:val="Tabla"/>
            </w:pPr>
            <w:r w:rsidRPr="001A03E7">
              <w:t>volt</w:t>
            </w:r>
          </w:p>
        </w:tc>
        <w:tc>
          <w:tcPr>
            <w:tcW w:w="581" w:type="pct"/>
            <w:gridSpan w:val="2"/>
          </w:tcPr>
          <w:p w:rsidR="000416EF" w:rsidRPr="001A03E7" w:rsidRDefault="000416EF" w:rsidP="00BA5C3C">
            <w:pPr>
              <w:pStyle w:val="Tabla"/>
            </w:pPr>
          </w:p>
        </w:tc>
        <w:tc>
          <w:tcPr>
            <w:tcW w:w="1165" w:type="pct"/>
            <w:gridSpan w:val="2"/>
          </w:tcPr>
          <w:p w:rsidR="000416EF" w:rsidRPr="001A03E7" w:rsidRDefault="000416EF" w:rsidP="00BA5C3C">
            <w:pPr>
              <w:pStyle w:val="Tabla"/>
            </w:pPr>
          </w:p>
        </w:tc>
      </w:tr>
      <w:tr w:rsidR="001E4049" w:rsidRPr="001A03E7" w:rsidTr="00F51D13">
        <w:tc>
          <w:tcPr>
            <w:tcW w:w="1385" w:type="pct"/>
          </w:tcPr>
          <w:p w:rsidR="000416EF" w:rsidRPr="001A03E7" w:rsidRDefault="000416EF" w:rsidP="00BA5C3C">
            <w:pPr>
              <w:pStyle w:val="Tabla"/>
            </w:pPr>
            <w:r w:rsidRPr="001A03E7">
              <w:t>Campo eléctrico</w:t>
            </w:r>
          </w:p>
        </w:tc>
        <w:tc>
          <w:tcPr>
            <w:tcW w:w="554" w:type="pct"/>
            <w:gridSpan w:val="2"/>
          </w:tcPr>
          <w:p w:rsidR="000416EF" w:rsidRPr="001A03E7" w:rsidRDefault="000416EF" w:rsidP="00BA5C3C">
            <w:pPr>
              <w:pStyle w:val="Tabla"/>
            </w:pPr>
            <w:r w:rsidRPr="001A03E7">
              <w:t>ε</w:t>
            </w:r>
          </w:p>
        </w:tc>
        <w:tc>
          <w:tcPr>
            <w:tcW w:w="1315" w:type="pct"/>
            <w:gridSpan w:val="2"/>
          </w:tcPr>
          <w:p w:rsidR="000416EF" w:rsidRPr="001A03E7" w:rsidRDefault="000416EF" w:rsidP="00BA5C3C">
            <w:pPr>
              <w:pStyle w:val="Tabla"/>
            </w:pPr>
            <w:r w:rsidRPr="001A03E7">
              <w:t>volt/metro</w:t>
            </w:r>
          </w:p>
        </w:tc>
        <w:tc>
          <w:tcPr>
            <w:tcW w:w="581" w:type="pct"/>
            <w:gridSpan w:val="2"/>
          </w:tcPr>
          <w:p w:rsidR="000416EF" w:rsidRPr="001A03E7" w:rsidRDefault="000416EF" w:rsidP="00BA5C3C">
            <w:pPr>
              <w:pStyle w:val="Tabla"/>
            </w:pPr>
            <w:r w:rsidRPr="001A03E7">
              <w:t>V/m</w:t>
            </w:r>
          </w:p>
        </w:tc>
        <w:tc>
          <w:tcPr>
            <w:tcW w:w="1165" w:type="pct"/>
            <w:gridSpan w:val="2"/>
          </w:tcPr>
          <w:p w:rsidR="000416EF" w:rsidRPr="001A03E7" w:rsidRDefault="000416EF" w:rsidP="00BA5C3C">
            <w:pPr>
              <w:pStyle w:val="Tabla"/>
            </w:pPr>
          </w:p>
        </w:tc>
      </w:tr>
      <w:tr w:rsidR="001E4049" w:rsidRPr="001A03E7" w:rsidTr="00F51D13">
        <w:tc>
          <w:tcPr>
            <w:tcW w:w="1385" w:type="pct"/>
          </w:tcPr>
          <w:p w:rsidR="000416EF" w:rsidRPr="001A03E7" w:rsidRDefault="000416EF" w:rsidP="00BA5C3C">
            <w:pPr>
              <w:pStyle w:val="Tabla"/>
            </w:pPr>
            <w:r w:rsidRPr="001A03E7">
              <w:t>Resistencia eléctrica</w:t>
            </w:r>
          </w:p>
        </w:tc>
        <w:tc>
          <w:tcPr>
            <w:tcW w:w="554" w:type="pct"/>
            <w:gridSpan w:val="2"/>
          </w:tcPr>
          <w:p w:rsidR="000416EF" w:rsidRPr="001A03E7" w:rsidRDefault="000416EF" w:rsidP="00BA5C3C">
            <w:pPr>
              <w:pStyle w:val="Tabla"/>
            </w:pPr>
            <w:r w:rsidRPr="001A03E7">
              <w:t>R</w:t>
            </w:r>
          </w:p>
        </w:tc>
        <w:tc>
          <w:tcPr>
            <w:tcW w:w="1315" w:type="pct"/>
            <w:gridSpan w:val="2"/>
          </w:tcPr>
          <w:p w:rsidR="000416EF" w:rsidRPr="001A03E7" w:rsidRDefault="000416EF" w:rsidP="00BA5C3C">
            <w:pPr>
              <w:pStyle w:val="Tabla"/>
            </w:pPr>
            <w:r w:rsidRPr="001A03E7">
              <w:t>ohm</w:t>
            </w:r>
          </w:p>
        </w:tc>
        <w:tc>
          <w:tcPr>
            <w:tcW w:w="581" w:type="pct"/>
            <w:gridSpan w:val="2"/>
          </w:tcPr>
          <w:p w:rsidR="000416EF" w:rsidRPr="001A03E7" w:rsidRDefault="000416EF" w:rsidP="00BA5C3C">
            <w:pPr>
              <w:pStyle w:val="Tabla"/>
            </w:pPr>
            <w:r w:rsidRPr="001A03E7">
              <w:t>Ω</w:t>
            </w:r>
          </w:p>
        </w:tc>
        <w:tc>
          <w:tcPr>
            <w:tcW w:w="1165" w:type="pct"/>
            <w:gridSpan w:val="2"/>
          </w:tcPr>
          <w:p w:rsidR="000416EF" w:rsidRPr="001A03E7" w:rsidRDefault="000416EF" w:rsidP="00BA5C3C">
            <w:pPr>
              <w:pStyle w:val="Tabla"/>
            </w:pPr>
            <w:r w:rsidRPr="001A03E7">
              <w:t>resistencia</w:t>
            </w:r>
          </w:p>
          <w:p w:rsidR="000416EF" w:rsidRPr="001A03E7" w:rsidRDefault="000416EF" w:rsidP="00BA5C3C">
            <w:pPr>
              <w:pStyle w:val="Tabla"/>
            </w:pPr>
            <w:r w:rsidRPr="001A03E7">
              <w:t>resistor</w:t>
            </w:r>
          </w:p>
        </w:tc>
      </w:tr>
      <w:tr w:rsidR="001E4049" w:rsidRPr="001A03E7" w:rsidTr="00F51D13">
        <w:tc>
          <w:tcPr>
            <w:tcW w:w="1385" w:type="pct"/>
          </w:tcPr>
          <w:p w:rsidR="000416EF" w:rsidRPr="001A03E7" w:rsidRDefault="000416EF" w:rsidP="00BA5C3C">
            <w:pPr>
              <w:pStyle w:val="Tabla"/>
            </w:pPr>
            <w:r w:rsidRPr="001A03E7">
              <w:t xml:space="preserve">Conductancia </w:t>
            </w:r>
          </w:p>
        </w:tc>
        <w:tc>
          <w:tcPr>
            <w:tcW w:w="554" w:type="pct"/>
            <w:gridSpan w:val="2"/>
          </w:tcPr>
          <w:p w:rsidR="000416EF" w:rsidRPr="001A03E7" w:rsidRDefault="000416EF" w:rsidP="00BA5C3C">
            <w:pPr>
              <w:pStyle w:val="Tabla"/>
            </w:pPr>
            <w:r w:rsidRPr="001A03E7">
              <w:t>G</w:t>
            </w:r>
          </w:p>
        </w:tc>
        <w:tc>
          <w:tcPr>
            <w:tcW w:w="1315" w:type="pct"/>
            <w:gridSpan w:val="2"/>
          </w:tcPr>
          <w:p w:rsidR="000416EF" w:rsidRPr="001A03E7" w:rsidRDefault="000416EF" w:rsidP="00BA5C3C">
            <w:pPr>
              <w:pStyle w:val="Tabla"/>
            </w:pPr>
            <w:r w:rsidRPr="001A03E7">
              <w:t>siemens</w:t>
            </w:r>
          </w:p>
        </w:tc>
        <w:tc>
          <w:tcPr>
            <w:tcW w:w="581" w:type="pct"/>
            <w:gridSpan w:val="2"/>
          </w:tcPr>
          <w:p w:rsidR="000416EF" w:rsidRPr="001A03E7" w:rsidRDefault="000416EF" w:rsidP="00BA5C3C">
            <w:pPr>
              <w:pStyle w:val="Tabla"/>
            </w:pPr>
            <w:r w:rsidRPr="001A03E7">
              <w:t>S</w:t>
            </w:r>
          </w:p>
        </w:tc>
        <w:tc>
          <w:tcPr>
            <w:tcW w:w="1165" w:type="pct"/>
            <w:gridSpan w:val="2"/>
          </w:tcPr>
          <w:p w:rsidR="000416EF" w:rsidRPr="001A03E7" w:rsidRDefault="000416EF" w:rsidP="00BA5C3C">
            <w:pPr>
              <w:pStyle w:val="Tabla"/>
            </w:pPr>
          </w:p>
        </w:tc>
      </w:tr>
      <w:tr w:rsidR="001E4049" w:rsidRPr="001A03E7" w:rsidTr="00F51D13">
        <w:trPr>
          <w:trHeight w:val="363"/>
        </w:trPr>
        <w:tc>
          <w:tcPr>
            <w:tcW w:w="1385" w:type="pct"/>
          </w:tcPr>
          <w:p w:rsidR="000416EF" w:rsidRPr="001A03E7" w:rsidRDefault="000416EF" w:rsidP="00BA5C3C">
            <w:pPr>
              <w:pStyle w:val="Tabla"/>
            </w:pPr>
            <w:r w:rsidRPr="001A03E7">
              <w:t xml:space="preserve">Inductancia </w:t>
            </w:r>
          </w:p>
        </w:tc>
        <w:tc>
          <w:tcPr>
            <w:tcW w:w="554" w:type="pct"/>
            <w:gridSpan w:val="2"/>
          </w:tcPr>
          <w:p w:rsidR="000416EF" w:rsidRPr="001A03E7" w:rsidRDefault="000416EF" w:rsidP="00BA5C3C">
            <w:pPr>
              <w:pStyle w:val="Tabla"/>
            </w:pPr>
            <w:r w:rsidRPr="001A03E7">
              <w:t>L</w:t>
            </w:r>
          </w:p>
        </w:tc>
        <w:tc>
          <w:tcPr>
            <w:tcW w:w="1315" w:type="pct"/>
            <w:gridSpan w:val="2"/>
          </w:tcPr>
          <w:p w:rsidR="000416EF" w:rsidRPr="001A03E7" w:rsidRDefault="000416EF" w:rsidP="00BA5C3C">
            <w:pPr>
              <w:pStyle w:val="Tabla"/>
            </w:pPr>
            <w:proofErr w:type="spellStart"/>
            <w:r w:rsidRPr="001A03E7">
              <w:t>henry</w:t>
            </w:r>
            <w:proofErr w:type="spellEnd"/>
          </w:p>
        </w:tc>
        <w:tc>
          <w:tcPr>
            <w:tcW w:w="581" w:type="pct"/>
            <w:gridSpan w:val="2"/>
          </w:tcPr>
          <w:p w:rsidR="000416EF" w:rsidRPr="001A03E7" w:rsidRDefault="000416EF" w:rsidP="00BA5C3C">
            <w:pPr>
              <w:pStyle w:val="Tabla"/>
            </w:pPr>
            <w:r w:rsidRPr="001A03E7">
              <w:t>H</w:t>
            </w:r>
          </w:p>
        </w:tc>
        <w:tc>
          <w:tcPr>
            <w:tcW w:w="1165" w:type="pct"/>
            <w:gridSpan w:val="2"/>
          </w:tcPr>
          <w:p w:rsidR="000416EF" w:rsidRPr="001A03E7" w:rsidRDefault="000416EF" w:rsidP="00BA5C3C">
            <w:pPr>
              <w:pStyle w:val="Tabla"/>
            </w:pPr>
            <w:r w:rsidRPr="001A03E7">
              <w:t>bobina</w:t>
            </w:r>
          </w:p>
          <w:p w:rsidR="000416EF" w:rsidRPr="001A03E7" w:rsidRDefault="000416EF" w:rsidP="00BA5C3C">
            <w:pPr>
              <w:pStyle w:val="Tabla"/>
            </w:pPr>
            <w:r w:rsidRPr="001A03E7">
              <w:t>inductor</w:t>
            </w:r>
          </w:p>
        </w:tc>
      </w:tr>
      <w:tr w:rsidR="001E4049" w:rsidRPr="001A03E7" w:rsidTr="00F51D13">
        <w:tc>
          <w:tcPr>
            <w:tcW w:w="1385" w:type="pct"/>
          </w:tcPr>
          <w:p w:rsidR="000416EF" w:rsidRPr="001A03E7" w:rsidRDefault="000416EF" w:rsidP="00BA5C3C">
            <w:pPr>
              <w:pStyle w:val="Tabla"/>
            </w:pPr>
            <w:r w:rsidRPr="001A03E7">
              <w:t>Capacidad eléctrica</w:t>
            </w:r>
          </w:p>
        </w:tc>
        <w:tc>
          <w:tcPr>
            <w:tcW w:w="554" w:type="pct"/>
            <w:gridSpan w:val="2"/>
          </w:tcPr>
          <w:p w:rsidR="000416EF" w:rsidRPr="001A03E7" w:rsidRDefault="000416EF" w:rsidP="00BA5C3C">
            <w:pPr>
              <w:pStyle w:val="Tabla"/>
            </w:pPr>
            <w:r w:rsidRPr="001A03E7">
              <w:t>C</w:t>
            </w:r>
          </w:p>
        </w:tc>
        <w:tc>
          <w:tcPr>
            <w:tcW w:w="1315" w:type="pct"/>
            <w:gridSpan w:val="2"/>
          </w:tcPr>
          <w:p w:rsidR="000416EF" w:rsidRPr="001A03E7" w:rsidRDefault="000416EF" w:rsidP="00BA5C3C">
            <w:pPr>
              <w:pStyle w:val="Tabla"/>
            </w:pPr>
            <w:r w:rsidRPr="001A03E7">
              <w:t>farad</w:t>
            </w:r>
          </w:p>
        </w:tc>
        <w:tc>
          <w:tcPr>
            <w:tcW w:w="581" w:type="pct"/>
            <w:gridSpan w:val="2"/>
          </w:tcPr>
          <w:p w:rsidR="000416EF" w:rsidRPr="001A03E7" w:rsidRDefault="000416EF" w:rsidP="00BA5C3C">
            <w:pPr>
              <w:pStyle w:val="Tabla"/>
            </w:pPr>
            <w:r w:rsidRPr="001A03E7">
              <w:t>F</w:t>
            </w:r>
          </w:p>
        </w:tc>
        <w:tc>
          <w:tcPr>
            <w:tcW w:w="1165" w:type="pct"/>
            <w:gridSpan w:val="2"/>
          </w:tcPr>
          <w:p w:rsidR="000416EF" w:rsidRPr="001A03E7" w:rsidRDefault="000416EF" w:rsidP="00BA5C3C">
            <w:pPr>
              <w:pStyle w:val="Tabla"/>
            </w:pPr>
            <w:r w:rsidRPr="001A03E7">
              <w:t>condensador</w:t>
            </w:r>
          </w:p>
          <w:p w:rsidR="000416EF" w:rsidRPr="001A03E7" w:rsidRDefault="000416EF" w:rsidP="00BA5C3C">
            <w:pPr>
              <w:pStyle w:val="Tabla"/>
            </w:pPr>
            <w:r w:rsidRPr="001A03E7">
              <w:t>capacitor</w:t>
            </w:r>
          </w:p>
        </w:tc>
      </w:tr>
      <w:tr w:rsidR="001E4049" w:rsidRPr="001A03E7" w:rsidTr="00F51D13">
        <w:tc>
          <w:tcPr>
            <w:tcW w:w="1385" w:type="pct"/>
          </w:tcPr>
          <w:p w:rsidR="000416EF" w:rsidRPr="001A03E7" w:rsidRDefault="000416EF" w:rsidP="00BA5C3C">
            <w:pPr>
              <w:pStyle w:val="Tabla"/>
            </w:pPr>
            <w:r w:rsidRPr="001A03E7">
              <w:t xml:space="preserve">Campo </w:t>
            </w:r>
            <w:proofErr w:type="spellStart"/>
            <w:r w:rsidRPr="001A03E7">
              <w:t>magnetizante</w:t>
            </w:r>
            <w:proofErr w:type="spellEnd"/>
          </w:p>
          <w:p w:rsidR="000416EF" w:rsidRPr="001A03E7" w:rsidRDefault="000416EF" w:rsidP="00BA5C3C">
            <w:pPr>
              <w:pStyle w:val="Tabla"/>
            </w:pPr>
            <w:r w:rsidRPr="001A03E7">
              <w:t>(magnetización)</w:t>
            </w:r>
          </w:p>
        </w:tc>
        <w:tc>
          <w:tcPr>
            <w:tcW w:w="554" w:type="pct"/>
            <w:gridSpan w:val="2"/>
          </w:tcPr>
          <w:p w:rsidR="000416EF" w:rsidRPr="001A03E7" w:rsidRDefault="000416EF" w:rsidP="00BA5C3C">
            <w:pPr>
              <w:pStyle w:val="Tabla"/>
            </w:pPr>
            <w:r w:rsidRPr="001A03E7">
              <w:t>H</w:t>
            </w:r>
          </w:p>
        </w:tc>
        <w:tc>
          <w:tcPr>
            <w:tcW w:w="1315" w:type="pct"/>
            <w:gridSpan w:val="2"/>
          </w:tcPr>
          <w:p w:rsidR="000416EF" w:rsidRPr="001A03E7" w:rsidRDefault="000416EF" w:rsidP="00BA5C3C">
            <w:pPr>
              <w:pStyle w:val="Tabla"/>
            </w:pPr>
            <w:r w:rsidRPr="001A03E7">
              <w:t>ampere/metro</w:t>
            </w:r>
          </w:p>
          <w:p w:rsidR="000416EF" w:rsidRPr="001A03E7" w:rsidRDefault="000416EF" w:rsidP="00BA5C3C">
            <w:pPr>
              <w:pStyle w:val="Tabla"/>
            </w:pPr>
          </w:p>
        </w:tc>
        <w:tc>
          <w:tcPr>
            <w:tcW w:w="581" w:type="pct"/>
            <w:gridSpan w:val="2"/>
          </w:tcPr>
          <w:p w:rsidR="000416EF" w:rsidRPr="001A03E7" w:rsidRDefault="000416EF" w:rsidP="00BA5C3C">
            <w:pPr>
              <w:pStyle w:val="Tabla"/>
            </w:pPr>
            <w:r w:rsidRPr="001A03E7">
              <w:t>A/m</w:t>
            </w:r>
          </w:p>
        </w:tc>
        <w:tc>
          <w:tcPr>
            <w:tcW w:w="1165" w:type="pct"/>
            <w:gridSpan w:val="2"/>
          </w:tcPr>
          <w:p w:rsidR="000416EF" w:rsidRPr="001A03E7" w:rsidRDefault="000416EF" w:rsidP="00BA5C3C">
            <w:pPr>
              <w:pStyle w:val="Tabla"/>
            </w:pPr>
          </w:p>
        </w:tc>
      </w:tr>
    </w:tbl>
    <w:p w:rsidR="00200EA2" w:rsidRDefault="00200EA2" w:rsidP="00752855">
      <w:pPr>
        <w:pStyle w:val="Descripcin"/>
        <w:rPr>
          <w:color w:val="000000" w:themeColor="text1"/>
        </w:rPr>
      </w:pPr>
    </w:p>
    <w:p w:rsidR="00544F9D" w:rsidRPr="00AF180E" w:rsidRDefault="00544F9D" w:rsidP="00752855">
      <w:pPr>
        <w:pStyle w:val="Descripcin"/>
        <w:rPr>
          <w:b w:val="0"/>
        </w:rPr>
      </w:pPr>
      <w:r w:rsidRPr="00EE5FD4">
        <w:rPr>
          <w:color w:val="000000" w:themeColor="text1"/>
        </w:rPr>
        <w:t>Tabla 2</w:t>
      </w:r>
      <w:r w:rsidRPr="00EE5FD4">
        <w:rPr>
          <w:b w:val="0"/>
          <w:color w:val="000000" w:themeColor="text1"/>
        </w:rPr>
        <w:t>. Magnitudes y unidades principales del sistema MKSA. Nombres de algunos componentes causantes (2/2)</w:t>
      </w:r>
    </w:p>
    <w:tbl>
      <w:tblPr>
        <w:tblW w:w="5004" w:type="pct"/>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1219"/>
        <w:gridCol w:w="143"/>
        <w:gridCol w:w="514"/>
        <w:gridCol w:w="11"/>
        <w:gridCol w:w="1377"/>
        <w:gridCol w:w="505"/>
        <w:gridCol w:w="56"/>
        <w:gridCol w:w="1125"/>
        <w:gridCol w:w="15"/>
      </w:tblGrid>
      <w:tr w:rsidR="001E4049" w:rsidRPr="00A956A2" w:rsidTr="00814F23">
        <w:trPr>
          <w:gridAfter w:val="1"/>
          <w:wAfter w:w="19" w:type="pct"/>
          <w:trHeight w:val="1030"/>
          <w:jc w:val="center"/>
        </w:trPr>
        <w:tc>
          <w:tcPr>
            <w:tcW w:w="1904" w:type="pct"/>
            <w:gridSpan w:val="3"/>
          </w:tcPr>
          <w:p w:rsidR="001E4049" w:rsidRPr="00A956A2" w:rsidRDefault="001E4049" w:rsidP="00DF1B78">
            <w:pPr>
              <w:pStyle w:val="Tabla"/>
            </w:pPr>
          </w:p>
          <w:p w:rsidR="001E4049" w:rsidRPr="00A956A2" w:rsidRDefault="001E4049" w:rsidP="00DF1B78">
            <w:pPr>
              <w:pStyle w:val="Tabla"/>
            </w:pPr>
          </w:p>
          <w:p w:rsidR="001E4049" w:rsidRPr="00A956A2" w:rsidRDefault="001E4049" w:rsidP="00DF1B78">
            <w:pPr>
              <w:pStyle w:val="Tabla"/>
            </w:pPr>
            <w:r w:rsidRPr="00A956A2">
              <w:t>Magnitud física</w:t>
            </w:r>
          </w:p>
        </w:tc>
        <w:tc>
          <w:tcPr>
            <w:tcW w:w="1880" w:type="pct"/>
            <w:gridSpan w:val="3"/>
          </w:tcPr>
          <w:p w:rsidR="001E4049" w:rsidRPr="00A956A2" w:rsidRDefault="001E4049" w:rsidP="00DF1B78">
            <w:pPr>
              <w:pStyle w:val="Tabla"/>
            </w:pPr>
            <w:r w:rsidRPr="00A956A2">
              <w:t>Unidad MKSA</w:t>
            </w:r>
          </w:p>
          <w:p w:rsidR="001E4049" w:rsidRPr="00A956A2" w:rsidRDefault="001E4049" w:rsidP="00DF1B78">
            <w:pPr>
              <w:pStyle w:val="Tabla"/>
            </w:pPr>
            <w:r w:rsidRPr="00A956A2">
              <w:t>(entre paréntesis, unidades usuales de otros sistemas y equivalencia)</w:t>
            </w:r>
          </w:p>
        </w:tc>
        <w:tc>
          <w:tcPr>
            <w:tcW w:w="1197" w:type="pct"/>
            <w:gridSpan w:val="2"/>
          </w:tcPr>
          <w:p w:rsidR="001E4049" w:rsidRPr="00A956A2" w:rsidRDefault="001E4049" w:rsidP="00DF1B78">
            <w:pPr>
              <w:pStyle w:val="Tabla"/>
            </w:pPr>
          </w:p>
          <w:p w:rsidR="001E4049" w:rsidRPr="00A956A2" w:rsidRDefault="001E4049" w:rsidP="00DF1B78">
            <w:pPr>
              <w:pStyle w:val="Tabla"/>
            </w:pPr>
            <w:proofErr w:type="spellStart"/>
            <w:r w:rsidRPr="00A956A2">
              <w:t>Compo-nente</w:t>
            </w:r>
            <w:proofErr w:type="spellEnd"/>
          </w:p>
          <w:p w:rsidR="001E4049" w:rsidRPr="00A956A2" w:rsidRDefault="001E4049" w:rsidP="00DF1B78">
            <w:pPr>
              <w:pStyle w:val="Tabla"/>
              <w:rPr>
                <w:spacing w:val="-4"/>
              </w:rPr>
            </w:pPr>
            <w:r w:rsidRPr="00A956A2">
              <w:t>causante</w:t>
            </w:r>
          </w:p>
        </w:tc>
      </w:tr>
      <w:tr w:rsidR="00814F23" w:rsidRPr="001A03E7" w:rsidTr="00814F23">
        <w:trPr>
          <w:jc w:val="center"/>
        </w:trPr>
        <w:tc>
          <w:tcPr>
            <w:tcW w:w="1382" w:type="pct"/>
            <w:gridSpan w:val="2"/>
          </w:tcPr>
          <w:p w:rsidR="000416EF" w:rsidRPr="001A03E7" w:rsidRDefault="000416EF" w:rsidP="00BA5C3C">
            <w:pPr>
              <w:pStyle w:val="Tabla"/>
            </w:pPr>
            <w:r w:rsidRPr="001A03E7">
              <w:t>Campo magnético</w:t>
            </w:r>
          </w:p>
          <w:p w:rsidR="000416EF" w:rsidRPr="001A03E7" w:rsidRDefault="000416EF" w:rsidP="00BA5C3C">
            <w:pPr>
              <w:pStyle w:val="Tabla"/>
            </w:pPr>
            <w:r w:rsidRPr="001A03E7">
              <w:t>(inducción magnética,</w:t>
            </w:r>
          </w:p>
          <w:p w:rsidR="000416EF" w:rsidRPr="001A03E7" w:rsidRDefault="000416EF" w:rsidP="00BA5C3C">
            <w:pPr>
              <w:pStyle w:val="Tabla"/>
            </w:pPr>
            <w:r w:rsidRPr="001A03E7">
              <w:t>densidad de flujo magnético)</w:t>
            </w:r>
          </w:p>
        </w:tc>
        <w:tc>
          <w:tcPr>
            <w:tcW w:w="537" w:type="pct"/>
            <w:gridSpan w:val="2"/>
          </w:tcPr>
          <w:p w:rsidR="000416EF" w:rsidRPr="001A03E7" w:rsidRDefault="000416EF" w:rsidP="00BA5C3C">
            <w:pPr>
              <w:pStyle w:val="Tabla"/>
            </w:pPr>
            <w:r w:rsidRPr="001A03E7">
              <w:t>B</w:t>
            </w:r>
          </w:p>
        </w:tc>
        <w:tc>
          <w:tcPr>
            <w:tcW w:w="1352" w:type="pct"/>
          </w:tcPr>
          <w:p w:rsidR="000416EF" w:rsidRPr="001A03E7" w:rsidRDefault="000416EF" w:rsidP="00BA5C3C">
            <w:pPr>
              <w:pStyle w:val="Tabla"/>
            </w:pPr>
            <w:r w:rsidRPr="001A03E7">
              <w:t>tesla</w:t>
            </w:r>
          </w:p>
          <w:p w:rsidR="000416EF" w:rsidRPr="001A03E7" w:rsidRDefault="000416EF" w:rsidP="00BA5C3C">
            <w:pPr>
              <w:pStyle w:val="Tabla"/>
            </w:pPr>
            <w:r w:rsidRPr="001A03E7">
              <w:t>(gauss=10</w:t>
            </w:r>
            <w:r w:rsidRPr="001A03E7">
              <w:rPr>
                <w:vertAlign w:val="superscript"/>
              </w:rPr>
              <w:t xml:space="preserve">-4 </w:t>
            </w:r>
            <w:r w:rsidRPr="001A03E7">
              <w:t xml:space="preserve">T) </w:t>
            </w:r>
          </w:p>
        </w:tc>
        <w:tc>
          <w:tcPr>
            <w:tcW w:w="573" w:type="pct"/>
            <w:gridSpan w:val="2"/>
          </w:tcPr>
          <w:p w:rsidR="000416EF" w:rsidRPr="001A03E7" w:rsidRDefault="000416EF" w:rsidP="00BA5C3C">
            <w:pPr>
              <w:pStyle w:val="Tabla"/>
            </w:pPr>
            <w:r w:rsidRPr="001A03E7">
              <w:t>T</w:t>
            </w:r>
          </w:p>
          <w:p w:rsidR="000416EF" w:rsidRPr="001A03E7" w:rsidRDefault="000416EF" w:rsidP="00BA5C3C">
            <w:pPr>
              <w:pStyle w:val="Tabla"/>
            </w:pPr>
            <w:r w:rsidRPr="001A03E7">
              <w:t>(G)</w:t>
            </w:r>
          </w:p>
        </w:tc>
        <w:tc>
          <w:tcPr>
            <w:tcW w:w="1156" w:type="pct"/>
            <w:gridSpan w:val="2"/>
          </w:tcPr>
          <w:p w:rsidR="000416EF" w:rsidRPr="001A03E7" w:rsidRDefault="000416EF" w:rsidP="00BA5C3C">
            <w:pPr>
              <w:pStyle w:val="Tabla"/>
            </w:pPr>
          </w:p>
        </w:tc>
      </w:tr>
      <w:tr w:rsidR="00814F23" w:rsidRPr="001A03E7" w:rsidTr="00814F23">
        <w:trPr>
          <w:jc w:val="center"/>
        </w:trPr>
        <w:tc>
          <w:tcPr>
            <w:tcW w:w="1382" w:type="pct"/>
            <w:gridSpan w:val="2"/>
          </w:tcPr>
          <w:p w:rsidR="000416EF" w:rsidRPr="001A03E7" w:rsidRDefault="000416EF" w:rsidP="00BA5C3C">
            <w:pPr>
              <w:pStyle w:val="Tabla"/>
            </w:pPr>
            <w:r w:rsidRPr="001A03E7">
              <w:t>Flujo magnético</w:t>
            </w:r>
          </w:p>
          <w:p w:rsidR="000416EF" w:rsidRPr="001A03E7" w:rsidRDefault="000416EF" w:rsidP="00BA5C3C">
            <w:pPr>
              <w:pStyle w:val="Tabla"/>
            </w:pPr>
            <w:r w:rsidRPr="001A03E7">
              <w:t>(flujo de inducción magnética)</w:t>
            </w:r>
          </w:p>
        </w:tc>
        <w:tc>
          <w:tcPr>
            <w:tcW w:w="537" w:type="pct"/>
            <w:gridSpan w:val="2"/>
          </w:tcPr>
          <w:p w:rsidR="000416EF" w:rsidRPr="001A03E7" w:rsidRDefault="000416EF" w:rsidP="00BA5C3C">
            <w:pPr>
              <w:pStyle w:val="Tabla"/>
            </w:pPr>
            <w:r w:rsidRPr="001A03E7">
              <w:sym w:font="Symbol" w:char="F066"/>
            </w:r>
          </w:p>
        </w:tc>
        <w:tc>
          <w:tcPr>
            <w:tcW w:w="1352" w:type="pct"/>
          </w:tcPr>
          <w:p w:rsidR="000416EF" w:rsidRPr="001A03E7" w:rsidRDefault="000416EF" w:rsidP="00BA5C3C">
            <w:pPr>
              <w:pStyle w:val="Tabla"/>
            </w:pPr>
            <w:r w:rsidRPr="001A03E7">
              <w:t>weber</w:t>
            </w:r>
          </w:p>
        </w:tc>
        <w:tc>
          <w:tcPr>
            <w:tcW w:w="573" w:type="pct"/>
            <w:gridSpan w:val="2"/>
          </w:tcPr>
          <w:p w:rsidR="000416EF" w:rsidRPr="001A03E7" w:rsidRDefault="000416EF" w:rsidP="00BA5C3C">
            <w:pPr>
              <w:pStyle w:val="Tabla"/>
            </w:pPr>
            <w:r w:rsidRPr="001A03E7">
              <w:t>Wb</w:t>
            </w:r>
          </w:p>
        </w:tc>
        <w:tc>
          <w:tcPr>
            <w:tcW w:w="1156" w:type="pct"/>
            <w:gridSpan w:val="2"/>
          </w:tcPr>
          <w:p w:rsidR="000416EF" w:rsidRPr="001A03E7" w:rsidRDefault="000416EF" w:rsidP="00BA5C3C">
            <w:pPr>
              <w:pStyle w:val="Tabla"/>
            </w:pPr>
          </w:p>
        </w:tc>
      </w:tr>
      <w:tr w:rsidR="00814F23" w:rsidRPr="001A03E7" w:rsidTr="00814F23">
        <w:trPr>
          <w:jc w:val="center"/>
        </w:trPr>
        <w:tc>
          <w:tcPr>
            <w:tcW w:w="1382" w:type="pct"/>
            <w:gridSpan w:val="2"/>
          </w:tcPr>
          <w:p w:rsidR="000416EF" w:rsidRPr="001A03E7" w:rsidRDefault="000416EF" w:rsidP="00BA5C3C">
            <w:pPr>
              <w:pStyle w:val="Tabla"/>
            </w:pPr>
            <w:r w:rsidRPr="001A03E7">
              <w:t>Luminancia</w:t>
            </w:r>
          </w:p>
        </w:tc>
        <w:tc>
          <w:tcPr>
            <w:tcW w:w="537" w:type="pct"/>
            <w:gridSpan w:val="2"/>
          </w:tcPr>
          <w:p w:rsidR="000416EF" w:rsidRPr="001A03E7" w:rsidRDefault="000416EF" w:rsidP="00BA5C3C">
            <w:pPr>
              <w:pStyle w:val="Tabla"/>
            </w:pPr>
            <w:r w:rsidRPr="001A03E7">
              <w:t>L</w:t>
            </w:r>
          </w:p>
        </w:tc>
        <w:tc>
          <w:tcPr>
            <w:tcW w:w="1352" w:type="pct"/>
          </w:tcPr>
          <w:p w:rsidR="000416EF" w:rsidRPr="001A03E7" w:rsidRDefault="000416EF" w:rsidP="00BA5C3C">
            <w:pPr>
              <w:pStyle w:val="Tabla"/>
            </w:pPr>
            <w:proofErr w:type="spellStart"/>
            <w:r w:rsidRPr="001A03E7">
              <w:t>lambert</w:t>
            </w:r>
            <w:proofErr w:type="spellEnd"/>
          </w:p>
        </w:tc>
        <w:tc>
          <w:tcPr>
            <w:tcW w:w="573" w:type="pct"/>
            <w:gridSpan w:val="2"/>
          </w:tcPr>
          <w:p w:rsidR="000416EF" w:rsidRPr="001A03E7" w:rsidRDefault="000416EF" w:rsidP="00BA5C3C">
            <w:pPr>
              <w:pStyle w:val="Tabla"/>
            </w:pPr>
            <w:r w:rsidRPr="001A03E7">
              <w:t>L</w:t>
            </w:r>
          </w:p>
        </w:tc>
        <w:tc>
          <w:tcPr>
            <w:tcW w:w="1156" w:type="pct"/>
            <w:gridSpan w:val="2"/>
          </w:tcPr>
          <w:p w:rsidR="000416EF" w:rsidRPr="001A03E7" w:rsidRDefault="000416EF" w:rsidP="00BA5C3C">
            <w:pPr>
              <w:pStyle w:val="Tabla"/>
            </w:pPr>
          </w:p>
        </w:tc>
      </w:tr>
      <w:tr w:rsidR="00814F23" w:rsidRPr="001A03E7" w:rsidTr="00814F23">
        <w:trPr>
          <w:jc w:val="center"/>
        </w:trPr>
        <w:tc>
          <w:tcPr>
            <w:tcW w:w="1382" w:type="pct"/>
            <w:gridSpan w:val="2"/>
          </w:tcPr>
          <w:p w:rsidR="000416EF" w:rsidRPr="001A03E7" w:rsidRDefault="000416EF" w:rsidP="00BA5C3C">
            <w:pPr>
              <w:pStyle w:val="Tabla"/>
            </w:pPr>
            <w:r w:rsidRPr="001A03E7">
              <w:t>Flujo luminoso</w:t>
            </w:r>
          </w:p>
        </w:tc>
        <w:tc>
          <w:tcPr>
            <w:tcW w:w="537" w:type="pct"/>
            <w:gridSpan w:val="2"/>
          </w:tcPr>
          <w:p w:rsidR="000416EF" w:rsidRPr="001A03E7" w:rsidRDefault="000416EF" w:rsidP="00BA5C3C">
            <w:pPr>
              <w:pStyle w:val="Tabla"/>
            </w:pPr>
            <w:r w:rsidRPr="001A03E7">
              <w:t>Φ</w:t>
            </w:r>
          </w:p>
        </w:tc>
        <w:tc>
          <w:tcPr>
            <w:tcW w:w="1352" w:type="pct"/>
          </w:tcPr>
          <w:p w:rsidR="000416EF" w:rsidRPr="001A03E7" w:rsidRDefault="000416EF" w:rsidP="00BA5C3C">
            <w:pPr>
              <w:pStyle w:val="Tabla"/>
            </w:pPr>
            <w:r w:rsidRPr="001A03E7">
              <w:t>lumen</w:t>
            </w:r>
          </w:p>
        </w:tc>
        <w:tc>
          <w:tcPr>
            <w:tcW w:w="573" w:type="pct"/>
            <w:gridSpan w:val="2"/>
          </w:tcPr>
          <w:p w:rsidR="000416EF" w:rsidRPr="001A03E7" w:rsidRDefault="000416EF" w:rsidP="00BA5C3C">
            <w:pPr>
              <w:pStyle w:val="Tabla"/>
            </w:pPr>
            <w:r w:rsidRPr="001A03E7">
              <w:t>lm</w:t>
            </w:r>
          </w:p>
        </w:tc>
        <w:tc>
          <w:tcPr>
            <w:tcW w:w="1156" w:type="pct"/>
            <w:gridSpan w:val="2"/>
          </w:tcPr>
          <w:p w:rsidR="000416EF" w:rsidRPr="001A03E7" w:rsidRDefault="000416EF" w:rsidP="00BA5C3C">
            <w:pPr>
              <w:pStyle w:val="Tabla"/>
            </w:pPr>
          </w:p>
        </w:tc>
      </w:tr>
      <w:tr w:rsidR="00814F23" w:rsidRPr="001A03E7" w:rsidTr="00814F23">
        <w:trPr>
          <w:jc w:val="center"/>
        </w:trPr>
        <w:tc>
          <w:tcPr>
            <w:tcW w:w="1382" w:type="pct"/>
            <w:gridSpan w:val="2"/>
          </w:tcPr>
          <w:p w:rsidR="000416EF" w:rsidRPr="001A03E7" w:rsidRDefault="000416EF" w:rsidP="00BA5C3C">
            <w:pPr>
              <w:pStyle w:val="Tabla"/>
            </w:pPr>
            <w:r w:rsidRPr="001A03E7">
              <w:t>Iluminación (iluminancia)</w:t>
            </w:r>
          </w:p>
        </w:tc>
        <w:tc>
          <w:tcPr>
            <w:tcW w:w="537" w:type="pct"/>
            <w:gridSpan w:val="2"/>
          </w:tcPr>
          <w:p w:rsidR="000416EF" w:rsidRPr="001A03E7" w:rsidRDefault="000416EF" w:rsidP="00BA5C3C">
            <w:pPr>
              <w:pStyle w:val="Tabla"/>
            </w:pPr>
            <w:r w:rsidRPr="001A03E7">
              <w:t>E</w:t>
            </w:r>
          </w:p>
        </w:tc>
        <w:tc>
          <w:tcPr>
            <w:tcW w:w="1352" w:type="pct"/>
          </w:tcPr>
          <w:p w:rsidR="000416EF" w:rsidRPr="001A03E7" w:rsidRDefault="000416EF" w:rsidP="00BA5C3C">
            <w:pPr>
              <w:pStyle w:val="Tabla"/>
            </w:pPr>
            <w:r w:rsidRPr="001A03E7">
              <w:t>lux</w:t>
            </w:r>
          </w:p>
        </w:tc>
        <w:tc>
          <w:tcPr>
            <w:tcW w:w="573" w:type="pct"/>
            <w:gridSpan w:val="2"/>
          </w:tcPr>
          <w:p w:rsidR="000416EF" w:rsidRPr="001A03E7" w:rsidRDefault="000416EF" w:rsidP="00BA5C3C">
            <w:pPr>
              <w:pStyle w:val="Tabla"/>
            </w:pPr>
            <w:r w:rsidRPr="001A03E7">
              <w:t>lx</w:t>
            </w:r>
          </w:p>
        </w:tc>
        <w:tc>
          <w:tcPr>
            <w:tcW w:w="1156" w:type="pct"/>
            <w:gridSpan w:val="2"/>
          </w:tcPr>
          <w:p w:rsidR="000416EF" w:rsidRPr="001A03E7" w:rsidRDefault="000416EF" w:rsidP="00BA5C3C">
            <w:pPr>
              <w:pStyle w:val="Tabla"/>
            </w:pPr>
          </w:p>
        </w:tc>
      </w:tr>
      <w:tr w:rsidR="00814F23" w:rsidRPr="001A03E7" w:rsidTr="00814F23">
        <w:trPr>
          <w:jc w:val="center"/>
        </w:trPr>
        <w:tc>
          <w:tcPr>
            <w:tcW w:w="1233" w:type="pct"/>
          </w:tcPr>
          <w:p w:rsidR="000416EF" w:rsidRPr="001A03E7" w:rsidRDefault="000416EF" w:rsidP="00BA5C3C">
            <w:pPr>
              <w:pStyle w:val="Tabla"/>
            </w:pPr>
            <w:r w:rsidRPr="001A03E7">
              <w:t>Ángulo plano</w:t>
            </w:r>
          </w:p>
        </w:tc>
        <w:tc>
          <w:tcPr>
            <w:tcW w:w="686" w:type="pct"/>
            <w:gridSpan w:val="3"/>
          </w:tcPr>
          <w:p w:rsidR="000416EF" w:rsidRPr="001A03E7" w:rsidRDefault="000416EF" w:rsidP="00BA5C3C">
            <w:pPr>
              <w:pStyle w:val="Tabla"/>
            </w:pPr>
            <w:r w:rsidRPr="001A03E7">
              <w:t>α, β, γ, θ</w:t>
            </w:r>
          </w:p>
        </w:tc>
        <w:tc>
          <w:tcPr>
            <w:tcW w:w="1352" w:type="pct"/>
          </w:tcPr>
          <w:p w:rsidR="000416EF" w:rsidRPr="001A03E7" w:rsidRDefault="000416EF" w:rsidP="00BA5C3C">
            <w:pPr>
              <w:pStyle w:val="Tabla"/>
            </w:pPr>
            <w:r w:rsidRPr="001A03E7">
              <w:t>radián</w:t>
            </w:r>
          </w:p>
        </w:tc>
        <w:tc>
          <w:tcPr>
            <w:tcW w:w="573" w:type="pct"/>
            <w:gridSpan w:val="2"/>
          </w:tcPr>
          <w:p w:rsidR="000416EF" w:rsidRPr="001A03E7" w:rsidRDefault="000416EF" w:rsidP="00BA5C3C">
            <w:pPr>
              <w:pStyle w:val="Tabla"/>
            </w:pPr>
            <w:r w:rsidRPr="001A03E7">
              <w:t>rad</w:t>
            </w:r>
          </w:p>
        </w:tc>
        <w:tc>
          <w:tcPr>
            <w:tcW w:w="1156" w:type="pct"/>
            <w:gridSpan w:val="2"/>
          </w:tcPr>
          <w:p w:rsidR="000416EF" w:rsidRPr="001A03E7" w:rsidRDefault="000416EF" w:rsidP="00BA5C3C">
            <w:pPr>
              <w:pStyle w:val="Tabla"/>
            </w:pPr>
          </w:p>
        </w:tc>
      </w:tr>
      <w:tr w:rsidR="00814F23" w:rsidRPr="001A03E7" w:rsidTr="00814F23">
        <w:trPr>
          <w:jc w:val="center"/>
        </w:trPr>
        <w:tc>
          <w:tcPr>
            <w:tcW w:w="1233" w:type="pct"/>
          </w:tcPr>
          <w:p w:rsidR="000416EF" w:rsidRPr="001A03E7" w:rsidRDefault="000416EF" w:rsidP="00BA5C3C">
            <w:pPr>
              <w:pStyle w:val="Tabla"/>
            </w:pPr>
            <w:r w:rsidRPr="001A03E7">
              <w:t>Ángulo sólido</w:t>
            </w:r>
          </w:p>
        </w:tc>
        <w:tc>
          <w:tcPr>
            <w:tcW w:w="686" w:type="pct"/>
            <w:gridSpan w:val="3"/>
          </w:tcPr>
          <w:p w:rsidR="000416EF" w:rsidRPr="001A03E7" w:rsidRDefault="000416EF" w:rsidP="00BA5C3C">
            <w:pPr>
              <w:pStyle w:val="Tabla"/>
            </w:pPr>
            <w:r w:rsidRPr="001A03E7">
              <w:t>α, β, γ</w:t>
            </w:r>
          </w:p>
        </w:tc>
        <w:tc>
          <w:tcPr>
            <w:tcW w:w="1352" w:type="pct"/>
          </w:tcPr>
          <w:p w:rsidR="000416EF" w:rsidRPr="001A03E7" w:rsidRDefault="000416EF" w:rsidP="00BA5C3C">
            <w:pPr>
              <w:pStyle w:val="Tabla"/>
            </w:pPr>
            <w:r w:rsidRPr="001A03E7">
              <w:t>estereorradián</w:t>
            </w:r>
          </w:p>
        </w:tc>
        <w:tc>
          <w:tcPr>
            <w:tcW w:w="573" w:type="pct"/>
            <w:gridSpan w:val="2"/>
          </w:tcPr>
          <w:p w:rsidR="000416EF" w:rsidRPr="001A03E7" w:rsidRDefault="000416EF" w:rsidP="00BA5C3C">
            <w:pPr>
              <w:pStyle w:val="Tabla"/>
            </w:pPr>
            <w:r w:rsidRPr="001A03E7">
              <w:t>sr</w:t>
            </w:r>
          </w:p>
        </w:tc>
        <w:tc>
          <w:tcPr>
            <w:tcW w:w="1156" w:type="pct"/>
            <w:gridSpan w:val="2"/>
          </w:tcPr>
          <w:p w:rsidR="000416EF" w:rsidRPr="001A03E7" w:rsidRDefault="000416EF" w:rsidP="00BA5C3C">
            <w:pPr>
              <w:pStyle w:val="Tabla"/>
            </w:pPr>
          </w:p>
        </w:tc>
      </w:tr>
    </w:tbl>
    <w:p w:rsidR="000416EF" w:rsidRPr="00BA5C3C" w:rsidRDefault="00AF180E" w:rsidP="00AF180E">
      <w:pPr>
        <w:pStyle w:val="Ttulo10"/>
        <w:rPr>
          <w:color w:val="1F4E79" w:themeColor="accent1" w:themeShade="80"/>
        </w:rPr>
      </w:pPr>
      <w:r>
        <w:rPr>
          <w:color w:val="1F4E79" w:themeColor="accent1" w:themeShade="80"/>
        </w:rPr>
        <w:t xml:space="preserve">V. </w:t>
      </w:r>
      <w:r w:rsidR="005A4989" w:rsidRPr="00BA5C3C">
        <w:rPr>
          <w:color w:val="1F4E79" w:themeColor="accent1" w:themeShade="80"/>
        </w:rPr>
        <w:t>Agradecimientos</w:t>
      </w:r>
    </w:p>
    <w:p w:rsidR="000416EF" w:rsidRPr="00742C5E" w:rsidRDefault="000416EF" w:rsidP="00BA5C3C">
      <w:r w:rsidRPr="00742C5E">
        <w:t xml:space="preserve">El siguiente es un ejemplo de agradecimiento. </w:t>
      </w:r>
    </w:p>
    <w:p w:rsidR="000416EF" w:rsidRPr="00742C5E" w:rsidRDefault="000416EF" w:rsidP="00BA5C3C">
      <w:r w:rsidRPr="00742C5E">
        <w:t xml:space="preserve">Los autores reconocen las contribuciones de I. X. </w:t>
      </w:r>
      <w:proofErr w:type="spellStart"/>
      <w:r w:rsidRPr="00742C5E">
        <w:t>Austan</w:t>
      </w:r>
      <w:proofErr w:type="spellEnd"/>
      <w:r w:rsidRPr="00742C5E">
        <w:t xml:space="preserve">, A. H. </w:t>
      </w:r>
      <w:proofErr w:type="spellStart"/>
      <w:r w:rsidRPr="00742C5E">
        <w:t>Burgmeyer</w:t>
      </w:r>
      <w:proofErr w:type="spellEnd"/>
      <w:r w:rsidRPr="00742C5E">
        <w:t xml:space="preserve">, C. J. </w:t>
      </w:r>
      <w:proofErr w:type="spellStart"/>
      <w:r w:rsidRPr="00742C5E">
        <w:t>Essel</w:t>
      </w:r>
      <w:proofErr w:type="spellEnd"/>
      <w:r w:rsidRPr="00742C5E">
        <w:t xml:space="preserve"> y S. H. Gold a la versión original inglesa de este documento. Agradecen </w:t>
      </w:r>
      <w:r w:rsidRPr="00742C5E">
        <w:lastRenderedPageBreak/>
        <w:t xml:space="preserve">a C. Bravo y F. </w:t>
      </w:r>
      <w:proofErr w:type="spellStart"/>
      <w:r w:rsidRPr="00742C5E">
        <w:t>Crispino</w:t>
      </w:r>
      <w:proofErr w:type="spellEnd"/>
      <w:r w:rsidRPr="00742C5E">
        <w:t xml:space="preserve"> (Brasil), M. </w:t>
      </w:r>
      <w:proofErr w:type="spellStart"/>
      <w:r w:rsidRPr="00742C5E">
        <w:t>Cotorogea</w:t>
      </w:r>
      <w:proofErr w:type="spellEnd"/>
      <w:r w:rsidRPr="00742C5E">
        <w:t xml:space="preserve"> (México) y L. Antón, M. Castro J. García y M. Luque (España) las ayudas en la fijación de los criterios lingüísticos y en la elaboración de ejemplos de referencias.</w:t>
      </w:r>
    </w:p>
    <w:p w:rsidR="000416EF" w:rsidRPr="00D01415" w:rsidRDefault="005A4989" w:rsidP="00AF180E">
      <w:pPr>
        <w:pStyle w:val="Ttulo10"/>
        <w:rPr>
          <w:color w:val="1F4E79" w:themeColor="accent1" w:themeShade="80"/>
        </w:rPr>
      </w:pPr>
      <w:r w:rsidRPr="00D01415">
        <w:rPr>
          <w:color w:val="1F4E79" w:themeColor="accent1" w:themeShade="80"/>
        </w:rPr>
        <w:t>Referencias</w:t>
      </w:r>
    </w:p>
    <w:p w:rsidR="000416EF" w:rsidRDefault="000416EF" w:rsidP="00BA5C3C">
      <w:r w:rsidRPr="00742C5E">
        <w:t xml:space="preserve">Las referencias son importantes para el lector, por lo que cada cita debe ser correcta y completa. No hay comprobación editorial de la corrección de los datos (autores, títulos, revista, congreso, volumen, número, páginas, fecha, etc.). Sí la habrá acerca de su estilo y completitud. Por lo tanto, un error en los datos de una referencia pasará a mermar la autoridad y el valor del artículo. Las referencias deben ser relativas a publicaciones y documentos obtenibles por el público en general por vías ordinarias (libros, artículos de revista, artículos de congresos, patentes, tesis doctorales, proyectos fin de carrera o de maestría, conferencias, notas de aplicación e informes técnicos accesibles de las empresas, departamentos universitarios y organismos de investigación). </w:t>
      </w:r>
    </w:p>
    <w:p w:rsidR="000416EF" w:rsidRPr="00742C5E" w:rsidRDefault="000416EF" w:rsidP="00BA5C3C">
      <w:r w:rsidRPr="00742C5E">
        <w:t>Bajo cada número de referencia debe listarse sólo un documento. Si un documento está disponible en dos fuentes, y los autores quieren listar ambas, deben emplearse dos números de referencia distintos y consecutivos. Las referencias son elementos importantes en la conformación del prestigio de sus autores, por lo que deben aparecer siempre todos ellos y en el mismo orden que en el trabajo original, evitando fórmulas abreviadas como “y otros” o “</w:t>
      </w:r>
      <w:r w:rsidRPr="001A03E7">
        <w:rPr>
          <w:i/>
        </w:rPr>
        <w:t>et al</w:t>
      </w:r>
      <w:r>
        <w:t>.</w:t>
      </w:r>
      <w:r w:rsidRPr="00742C5E">
        <w:t xml:space="preserve">”. </w:t>
      </w:r>
    </w:p>
    <w:p w:rsidR="000416EF" w:rsidRDefault="000416EF" w:rsidP="00BA5C3C">
      <w:r w:rsidRPr="00742C5E">
        <w:t>Las tesis doctorales y los proyectos fin de carrera o de maestría son trabajos dirigidos, por lo que es conveniente que, tras el autor y el título, figure también el director.</w:t>
      </w:r>
    </w:p>
    <w:p w:rsidR="000416EF" w:rsidRPr="00742C5E" w:rsidRDefault="000416EF" w:rsidP="00BA5C3C">
      <w:r w:rsidRPr="00742C5E">
        <w:t xml:space="preserve">Se ha adoptado el formato habitual para las referencias empleado en las revistas del IEEE en inglés con objeto de facilitar las referencias cruzadas con el </w:t>
      </w:r>
      <w:proofErr w:type="spellStart"/>
      <w:r w:rsidRPr="00742C5E">
        <w:t>Xplore</w:t>
      </w:r>
      <w:proofErr w:type="spellEnd"/>
      <w:r w:rsidRPr="00742C5E">
        <w:t xml:space="preserve">. La estructura de las referencias de trabajos en otros idiomas se ha adaptado en lo posible a dicho formato IEEE. Se dan ejemplos en inglés, español, portugués, francés y alemán. </w:t>
      </w:r>
    </w:p>
    <w:p w:rsidR="000416EF" w:rsidRPr="00742C5E" w:rsidRDefault="000416EF" w:rsidP="00BA5C3C">
      <w:r w:rsidRPr="00742C5E">
        <w:t>Cuando un documento (por ejemplo, un artículo de revista) publicado en papel esté también disponible en cierta dirección web que se desee mencionar, se pondrá tras la referencia ordinaria, seguida de la fórmula “Disponible en:” (véase el tercer ejemplo). La dirección web aparecerá en una única línea</w:t>
      </w:r>
      <w:r>
        <w:t xml:space="preserve"> e indicando la fecha de consulta</w:t>
      </w:r>
      <w:r w:rsidRPr="00742C5E">
        <w:t>.</w:t>
      </w:r>
    </w:p>
    <w:p w:rsidR="000416EF" w:rsidRDefault="000416EF" w:rsidP="00BA5C3C">
      <w:r w:rsidRPr="00742C5E">
        <w:t>Ejemplo 9: Formatos correctos de los distintos tipos de referencias. Se agrupan en clases nombradas en inglés y español. Esta clasificación no debe aparecer en el artículo.</w:t>
      </w:r>
    </w:p>
    <w:p w:rsidR="001E4049" w:rsidRPr="00D54949" w:rsidRDefault="005A4989" w:rsidP="00D54949">
      <w:pPr>
        <w:pStyle w:val="Referencia"/>
      </w:pPr>
      <w:r w:rsidRPr="006E2824">
        <w:rPr>
          <w:lang w:val="es-CO"/>
        </w:rPr>
        <w:t xml:space="preserve"> </w:t>
      </w:r>
      <w:r w:rsidR="001E4049" w:rsidRPr="00D54949">
        <w:t>[1]</w:t>
      </w:r>
      <w:r w:rsidR="001E4049" w:rsidRPr="00D54949">
        <w:tab/>
      </w:r>
      <w:r w:rsidR="001E4049" w:rsidRPr="00D54949">
        <w:tab/>
        <w:t xml:space="preserve">J. F. Fuller; E. F. Fuchs and K. J. </w:t>
      </w:r>
      <w:proofErr w:type="spellStart"/>
      <w:r w:rsidR="001E4049" w:rsidRPr="00D54949">
        <w:t>Roesler</w:t>
      </w:r>
      <w:proofErr w:type="spellEnd"/>
      <w:r w:rsidR="001E4049" w:rsidRPr="00D54949">
        <w:t>. “Influence of harmonics on power distribution system protection”. IEEE Trans. Power Delivery, Vol. 3, No. 2, pp. 549-557, Apr. 1988.</w:t>
      </w:r>
    </w:p>
    <w:p w:rsidR="001E4049" w:rsidRPr="001E4049" w:rsidRDefault="001E4049" w:rsidP="00D54949">
      <w:pPr>
        <w:pStyle w:val="Referencia"/>
      </w:pPr>
      <w:r w:rsidRPr="001E4049">
        <w:t>[2]</w:t>
      </w:r>
      <w:r w:rsidRPr="001E4049">
        <w:tab/>
        <w:t xml:space="preserve">E. H. Miller. “A note on reflector arrays”. IEEE Trans. Antennas </w:t>
      </w:r>
      <w:proofErr w:type="spellStart"/>
      <w:r w:rsidRPr="001E4049">
        <w:t>Propagat</w:t>
      </w:r>
      <w:proofErr w:type="spellEnd"/>
      <w:r w:rsidRPr="001E4049">
        <w:t>., to be published.</w:t>
      </w:r>
    </w:p>
    <w:p w:rsidR="001E4049" w:rsidRPr="001E4049" w:rsidRDefault="001E4049" w:rsidP="00D54949">
      <w:pPr>
        <w:pStyle w:val="Referencia"/>
      </w:pPr>
      <w:r w:rsidRPr="001E4049">
        <w:lastRenderedPageBreak/>
        <w:t>[3]</w:t>
      </w:r>
      <w:r w:rsidRPr="001E4049">
        <w:tab/>
        <w:t xml:space="preserve">E. Clarke. Circuit Analysis of AC Power Systems. New York: Wiley, 1950, p. 81. </w:t>
      </w:r>
    </w:p>
    <w:p w:rsidR="001E4049" w:rsidRPr="001E4049" w:rsidRDefault="001E4049" w:rsidP="00D54949">
      <w:pPr>
        <w:pStyle w:val="Referencia"/>
      </w:pPr>
      <w:r w:rsidRPr="001E4049">
        <w:t>[4]</w:t>
      </w:r>
      <w:r w:rsidRPr="001E4049">
        <w:tab/>
        <w:t>G. O. Young. Synthetic structure of industrial plastics. In J. Peters (Ed.) Plastics, New York: McGraw-Hill, 1964, pp. 15-64.</w:t>
      </w:r>
    </w:p>
    <w:p w:rsidR="001E4049" w:rsidRPr="001E4049" w:rsidRDefault="001E4049" w:rsidP="00D54949">
      <w:pPr>
        <w:pStyle w:val="Referencia"/>
      </w:pPr>
      <w:r w:rsidRPr="001E4049">
        <w:t>[5]</w:t>
      </w:r>
      <w:r w:rsidRPr="001E4049">
        <w:tab/>
        <w:t xml:space="preserve">E. E. </w:t>
      </w:r>
      <w:proofErr w:type="spellStart"/>
      <w:r w:rsidRPr="001E4049">
        <w:t>Reber</w:t>
      </w:r>
      <w:proofErr w:type="spellEnd"/>
      <w:r w:rsidRPr="001E4049">
        <w:t>; R. L. Mitchell and C. J. Carter. Oxygen absorption in the Earth's atmosphere. Aerospace Corp., Los Angeles, CA, Tech. Rep. TR-0200 (4230-46)-3, Nov. 1968.</w:t>
      </w:r>
    </w:p>
    <w:p w:rsidR="001E4049" w:rsidRPr="001E4049" w:rsidRDefault="001E4049" w:rsidP="00D54949">
      <w:pPr>
        <w:pStyle w:val="Referencia"/>
      </w:pPr>
      <w:r w:rsidRPr="001E4049">
        <w:t>[6]</w:t>
      </w:r>
      <w:r w:rsidRPr="001E4049">
        <w:tab/>
        <w:t xml:space="preserve">D. </w:t>
      </w:r>
      <w:proofErr w:type="spellStart"/>
      <w:r w:rsidRPr="001E4049">
        <w:t>Ebehard</w:t>
      </w:r>
      <w:proofErr w:type="spellEnd"/>
      <w:r w:rsidRPr="001E4049">
        <w:t xml:space="preserve"> and E. </w:t>
      </w:r>
      <w:proofErr w:type="spellStart"/>
      <w:r w:rsidRPr="001E4049">
        <w:t>Voges</w:t>
      </w:r>
      <w:proofErr w:type="spellEnd"/>
      <w:r w:rsidRPr="001E4049">
        <w:t>. “Digital single sideband detection for interferometric sensors”. Presented at the 2nd Int. Conf. Optical Fiber Sensors, Stuttgart, Germany, PP. 34-42, 1984.</w:t>
      </w:r>
    </w:p>
    <w:p w:rsidR="001E4049" w:rsidRPr="001E4049" w:rsidRDefault="001E4049" w:rsidP="00D54949">
      <w:pPr>
        <w:pStyle w:val="Referencia"/>
      </w:pPr>
      <w:r w:rsidRPr="001E4049">
        <w:t>[7]</w:t>
      </w:r>
      <w:r w:rsidRPr="001E4049">
        <w:tab/>
        <w:t xml:space="preserve">J. L. </w:t>
      </w:r>
      <w:proofErr w:type="spellStart"/>
      <w:r w:rsidRPr="001E4049">
        <w:t>Alqueres</w:t>
      </w:r>
      <w:proofErr w:type="spellEnd"/>
      <w:r w:rsidRPr="001E4049">
        <w:t xml:space="preserve"> and J. C. </w:t>
      </w:r>
      <w:proofErr w:type="spellStart"/>
      <w:r w:rsidRPr="001E4049">
        <w:t>Praca</w:t>
      </w:r>
      <w:proofErr w:type="spellEnd"/>
      <w:r w:rsidRPr="001E4049">
        <w:t xml:space="preserve">. “The Brazilian power system and the challenge of the Amazon transmission”. Proc. 1991 IEEE Power Engineering Society Transmission and Distribution Conf., Madrid, </w:t>
      </w:r>
      <w:proofErr w:type="gramStart"/>
      <w:r w:rsidRPr="001E4049">
        <w:t>Spain,  pp.</w:t>
      </w:r>
      <w:proofErr w:type="gramEnd"/>
      <w:r w:rsidRPr="001E4049">
        <w:t xml:space="preserve"> 315-320, 1991.</w:t>
      </w:r>
    </w:p>
    <w:sectPr w:rsidR="001E4049" w:rsidRPr="001E4049" w:rsidSect="00FF1D21">
      <w:type w:val="continuous"/>
      <w:pgSz w:w="12242" w:h="15842" w:code="1"/>
      <w:pgMar w:top="851" w:right="851" w:bottom="851" w:left="851" w:header="340" w:footer="340" w:gutter="0"/>
      <w:cols w:num="2" w:space="61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09B" w:rsidRDefault="0006409B" w:rsidP="004D0D33">
      <w:r>
        <w:separator/>
      </w:r>
    </w:p>
  </w:endnote>
  <w:endnote w:type="continuationSeparator" w:id="0">
    <w:p w:rsidR="0006409B" w:rsidRDefault="0006409B" w:rsidP="004D0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09B" w:rsidRDefault="0006409B" w:rsidP="004D0D33">
      <w:r>
        <w:separator/>
      </w:r>
    </w:p>
  </w:footnote>
  <w:footnote w:type="continuationSeparator" w:id="0">
    <w:p w:rsidR="0006409B" w:rsidRDefault="0006409B" w:rsidP="004D0D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B483C38"/>
    <w:lvl w:ilvl="0">
      <w:start w:val="1"/>
      <w:numFmt w:val="upperRoman"/>
      <w:suff w:val="nothing"/>
      <w:lvlText w:val="%1.  "/>
      <w:lvlJc w:val="left"/>
      <w:pPr>
        <w:ind w:left="2269" w:firstLine="0"/>
      </w:pPr>
      <w:rPr>
        <w:lang w:val="es-ES"/>
      </w:rPr>
    </w:lvl>
    <w:lvl w:ilvl="1">
      <w:start w:val="1"/>
      <w:numFmt w:val="upperLetter"/>
      <w:suff w:val="nothing"/>
      <w:lvlText w:val="%2.  "/>
      <w:lvlJc w:val="left"/>
      <w:pPr>
        <w:ind w:left="142" w:firstLine="0"/>
      </w:pPr>
    </w:lvl>
    <w:lvl w:ilvl="2">
      <w:start w:val="1"/>
      <w:numFmt w:val="decimal"/>
      <w:suff w:val="nothing"/>
      <w:lvlText w:val="    %3)  "/>
      <w:lvlJc w:val="left"/>
      <w:pPr>
        <w:ind w:left="0" w:firstLine="0"/>
      </w:pPr>
    </w:lvl>
    <w:lvl w:ilvl="3">
      <w:start w:val="1"/>
      <w:numFmt w:val="lowerLetter"/>
      <w:suff w:val="nothing"/>
      <w:lvlText w:val="          %4)  "/>
      <w:lvlJc w:val="left"/>
      <w:pPr>
        <w:ind w:left="0" w:firstLine="0"/>
      </w:pPr>
    </w:lvl>
    <w:lvl w:ilvl="4">
      <w:start w:val="1"/>
      <w:numFmt w:val="decimal"/>
      <w:suff w:val="nothing"/>
      <w:lvlText w:val="                (%5)  "/>
      <w:lvlJc w:val="left"/>
      <w:pPr>
        <w:ind w:left="0" w:firstLine="0"/>
      </w:pPr>
    </w:lvl>
    <w:lvl w:ilvl="5">
      <w:start w:val="1"/>
      <w:numFmt w:val="lowerLetter"/>
      <w:suff w:val="nothing"/>
      <w:lvlText w:val="                (%6)  "/>
      <w:lvlJc w:val="left"/>
      <w:pPr>
        <w:ind w:left="0" w:firstLine="0"/>
      </w:pPr>
    </w:lvl>
    <w:lvl w:ilvl="6">
      <w:start w:val="1"/>
      <w:numFmt w:val="decimal"/>
      <w:suff w:val="nothing"/>
      <w:lvlText w:val="                (%7)  "/>
      <w:lvlJc w:val="left"/>
      <w:pPr>
        <w:ind w:left="0" w:firstLine="0"/>
      </w:pPr>
    </w:lvl>
    <w:lvl w:ilvl="7">
      <w:start w:val="1"/>
      <w:numFmt w:val="lowerLetter"/>
      <w:suff w:val="nothing"/>
      <w:lvlText w:val="                (%8)  "/>
      <w:lvlJc w:val="left"/>
      <w:pPr>
        <w:ind w:left="0" w:firstLine="0"/>
      </w:pPr>
    </w:lvl>
    <w:lvl w:ilvl="8">
      <w:start w:val="1"/>
      <w:numFmt w:val="decimal"/>
      <w:suff w:val="nothing"/>
      <w:lvlText w:val="(%9)  "/>
      <w:lvlJc w:val="left"/>
      <w:pPr>
        <w:ind w:left="0" w:firstLine="0"/>
      </w:pPr>
    </w:lvl>
  </w:abstractNum>
  <w:abstractNum w:abstractNumId="1" w15:restartNumberingAfterBreak="0">
    <w:nsid w:val="024D5FFB"/>
    <w:multiLevelType w:val="hybridMultilevel"/>
    <w:tmpl w:val="DA3013F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387642"/>
    <w:multiLevelType w:val="hybridMultilevel"/>
    <w:tmpl w:val="FFB2E3D2"/>
    <w:lvl w:ilvl="0" w:tplc="827E95E0">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8D33472"/>
    <w:multiLevelType w:val="hybridMultilevel"/>
    <w:tmpl w:val="730899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97B3EA9"/>
    <w:multiLevelType w:val="hybridMultilevel"/>
    <w:tmpl w:val="0E1A4DA4"/>
    <w:lvl w:ilvl="0" w:tplc="240A0001">
      <w:start w:val="1"/>
      <w:numFmt w:val="bullet"/>
      <w:lvlText w:val=""/>
      <w:lvlJc w:val="left"/>
      <w:pPr>
        <w:ind w:left="0" w:hanging="360"/>
      </w:pPr>
      <w:rPr>
        <w:rFonts w:ascii="Symbol" w:hAnsi="Symbol" w:hint="default"/>
      </w:rPr>
    </w:lvl>
    <w:lvl w:ilvl="1" w:tplc="240A0003" w:tentative="1">
      <w:start w:val="1"/>
      <w:numFmt w:val="bullet"/>
      <w:lvlText w:val="o"/>
      <w:lvlJc w:val="left"/>
      <w:pPr>
        <w:ind w:left="720" w:hanging="360"/>
      </w:pPr>
      <w:rPr>
        <w:rFonts w:ascii="Courier New" w:hAnsi="Courier New" w:cs="Courier New" w:hint="default"/>
      </w:rPr>
    </w:lvl>
    <w:lvl w:ilvl="2" w:tplc="240A0005" w:tentative="1">
      <w:start w:val="1"/>
      <w:numFmt w:val="bullet"/>
      <w:lvlText w:val=""/>
      <w:lvlJc w:val="left"/>
      <w:pPr>
        <w:ind w:left="1440" w:hanging="360"/>
      </w:pPr>
      <w:rPr>
        <w:rFonts w:ascii="Wingdings" w:hAnsi="Wingdings" w:hint="default"/>
      </w:rPr>
    </w:lvl>
    <w:lvl w:ilvl="3" w:tplc="240A0001" w:tentative="1">
      <w:start w:val="1"/>
      <w:numFmt w:val="bullet"/>
      <w:lvlText w:val=""/>
      <w:lvlJc w:val="left"/>
      <w:pPr>
        <w:ind w:left="2160" w:hanging="360"/>
      </w:pPr>
      <w:rPr>
        <w:rFonts w:ascii="Symbol" w:hAnsi="Symbol" w:hint="default"/>
      </w:rPr>
    </w:lvl>
    <w:lvl w:ilvl="4" w:tplc="240A0003" w:tentative="1">
      <w:start w:val="1"/>
      <w:numFmt w:val="bullet"/>
      <w:lvlText w:val="o"/>
      <w:lvlJc w:val="left"/>
      <w:pPr>
        <w:ind w:left="2880" w:hanging="360"/>
      </w:pPr>
      <w:rPr>
        <w:rFonts w:ascii="Courier New" w:hAnsi="Courier New" w:cs="Courier New" w:hint="default"/>
      </w:rPr>
    </w:lvl>
    <w:lvl w:ilvl="5" w:tplc="240A0005" w:tentative="1">
      <w:start w:val="1"/>
      <w:numFmt w:val="bullet"/>
      <w:lvlText w:val=""/>
      <w:lvlJc w:val="left"/>
      <w:pPr>
        <w:ind w:left="3600" w:hanging="360"/>
      </w:pPr>
      <w:rPr>
        <w:rFonts w:ascii="Wingdings" w:hAnsi="Wingdings" w:hint="default"/>
      </w:rPr>
    </w:lvl>
    <w:lvl w:ilvl="6" w:tplc="240A0001" w:tentative="1">
      <w:start w:val="1"/>
      <w:numFmt w:val="bullet"/>
      <w:lvlText w:val=""/>
      <w:lvlJc w:val="left"/>
      <w:pPr>
        <w:ind w:left="4320" w:hanging="360"/>
      </w:pPr>
      <w:rPr>
        <w:rFonts w:ascii="Symbol" w:hAnsi="Symbol" w:hint="default"/>
      </w:rPr>
    </w:lvl>
    <w:lvl w:ilvl="7" w:tplc="240A0003" w:tentative="1">
      <w:start w:val="1"/>
      <w:numFmt w:val="bullet"/>
      <w:lvlText w:val="o"/>
      <w:lvlJc w:val="left"/>
      <w:pPr>
        <w:ind w:left="5040" w:hanging="360"/>
      </w:pPr>
      <w:rPr>
        <w:rFonts w:ascii="Courier New" w:hAnsi="Courier New" w:cs="Courier New" w:hint="default"/>
      </w:rPr>
    </w:lvl>
    <w:lvl w:ilvl="8" w:tplc="240A0005" w:tentative="1">
      <w:start w:val="1"/>
      <w:numFmt w:val="bullet"/>
      <w:lvlText w:val=""/>
      <w:lvlJc w:val="left"/>
      <w:pPr>
        <w:ind w:left="5760" w:hanging="360"/>
      </w:pPr>
      <w:rPr>
        <w:rFonts w:ascii="Wingdings" w:hAnsi="Wingdings" w:hint="default"/>
      </w:rPr>
    </w:lvl>
  </w:abstractNum>
  <w:abstractNum w:abstractNumId="5" w15:restartNumberingAfterBreak="0">
    <w:nsid w:val="1CF47ED5"/>
    <w:multiLevelType w:val="hybridMultilevel"/>
    <w:tmpl w:val="F29833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F397F84"/>
    <w:multiLevelType w:val="multilevel"/>
    <w:tmpl w:val="CC4CF9A0"/>
    <w:styleLink w:val="itemization1"/>
    <w:lvl w:ilvl="0">
      <w:start w:val="1"/>
      <w:numFmt w:val="bullet"/>
      <w:lvlText w:val=""/>
      <w:lvlJc w:val="left"/>
      <w:pPr>
        <w:ind w:left="360" w:hanging="360"/>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7" w15:restartNumberingAfterBreak="0">
    <w:nsid w:val="1FAD5C56"/>
    <w:multiLevelType w:val="hybridMultilevel"/>
    <w:tmpl w:val="4AC6E24A"/>
    <w:lvl w:ilvl="0" w:tplc="6A303B06">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FF125B2"/>
    <w:multiLevelType w:val="multilevel"/>
    <w:tmpl w:val="240A0025"/>
    <w:styleLink w:val="Estilo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3C02908"/>
    <w:multiLevelType w:val="hybridMultilevel"/>
    <w:tmpl w:val="BE042D0E"/>
    <w:lvl w:ilvl="0" w:tplc="240A000F">
      <w:start w:val="1"/>
      <w:numFmt w:val="decimal"/>
      <w:lvlText w:val="%1."/>
      <w:lvlJc w:val="left"/>
      <w:pPr>
        <w:ind w:left="170" w:hanging="170"/>
      </w:pPr>
      <w:rPr>
        <w:rFont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15:restartNumberingAfterBreak="0">
    <w:nsid w:val="311351A7"/>
    <w:multiLevelType w:val="hybridMultilevel"/>
    <w:tmpl w:val="212046A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A877D64"/>
    <w:multiLevelType w:val="singleLevel"/>
    <w:tmpl w:val="0B925686"/>
    <w:lvl w:ilvl="0">
      <w:start w:val="1"/>
      <w:numFmt w:val="decimal"/>
      <w:pStyle w:val="References"/>
      <w:lvlText w:val="[%1]"/>
      <w:lvlJc w:val="left"/>
      <w:pPr>
        <w:tabs>
          <w:tab w:val="num" w:pos="502"/>
        </w:tabs>
        <w:ind w:left="502" w:hanging="360"/>
      </w:pPr>
      <w:rPr>
        <w:lang w:val="en-US"/>
      </w:rPr>
    </w:lvl>
  </w:abstractNum>
  <w:abstractNum w:abstractNumId="12" w15:restartNumberingAfterBreak="0">
    <w:nsid w:val="3E50504D"/>
    <w:multiLevelType w:val="hybridMultilevel"/>
    <w:tmpl w:val="FA3A2850"/>
    <w:lvl w:ilvl="0" w:tplc="EBD85420">
      <w:start w:val="1"/>
      <w:numFmt w:val="bullet"/>
      <w:pStyle w:val="Prrafodelista"/>
      <w:lvlText w:val=""/>
      <w:lvlJc w:val="left"/>
      <w:pPr>
        <w:ind w:left="170" w:hanging="17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15:restartNumberingAfterBreak="0">
    <w:nsid w:val="42CC4809"/>
    <w:multiLevelType w:val="hybridMultilevel"/>
    <w:tmpl w:val="D5940A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4CA350B"/>
    <w:multiLevelType w:val="hybridMultilevel"/>
    <w:tmpl w:val="AB649CE6"/>
    <w:lvl w:ilvl="0" w:tplc="B5CE455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7D8664E"/>
    <w:multiLevelType w:val="hybridMultilevel"/>
    <w:tmpl w:val="C4BE2B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7F95B82"/>
    <w:multiLevelType w:val="hybridMultilevel"/>
    <w:tmpl w:val="C4BE2B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89376A6"/>
    <w:multiLevelType w:val="hybridMultilevel"/>
    <w:tmpl w:val="EA08CD2C"/>
    <w:lvl w:ilvl="0" w:tplc="E8C09790">
      <w:start w:val="1"/>
      <w:numFmt w:val="upperLetter"/>
      <w:lvlText w:val="%1."/>
      <w:lvlJc w:val="left"/>
      <w:pPr>
        <w:ind w:left="587" w:hanging="360"/>
      </w:pPr>
      <w:rPr>
        <w:rFonts w:hint="default"/>
      </w:rPr>
    </w:lvl>
    <w:lvl w:ilvl="1" w:tplc="240A0019" w:tentative="1">
      <w:start w:val="1"/>
      <w:numFmt w:val="lowerLetter"/>
      <w:lvlText w:val="%2."/>
      <w:lvlJc w:val="left"/>
      <w:pPr>
        <w:ind w:left="1307" w:hanging="360"/>
      </w:pPr>
    </w:lvl>
    <w:lvl w:ilvl="2" w:tplc="240A001B" w:tentative="1">
      <w:start w:val="1"/>
      <w:numFmt w:val="lowerRoman"/>
      <w:lvlText w:val="%3."/>
      <w:lvlJc w:val="right"/>
      <w:pPr>
        <w:ind w:left="2027" w:hanging="180"/>
      </w:pPr>
    </w:lvl>
    <w:lvl w:ilvl="3" w:tplc="240A000F" w:tentative="1">
      <w:start w:val="1"/>
      <w:numFmt w:val="decimal"/>
      <w:lvlText w:val="%4."/>
      <w:lvlJc w:val="left"/>
      <w:pPr>
        <w:ind w:left="2747" w:hanging="360"/>
      </w:pPr>
    </w:lvl>
    <w:lvl w:ilvl="4" w:tplc="240A0019" w:tentative="1">
      <w:start w:val="1"/>
      <w:numFmt w:val="lowerLetter"/>
      <w:lvlText w:val="%5."/>
      <w:lvlJc w:val="left"/>
      <w:pPr>
        <w:ind w:left="3467" w:hanging="360"/>
      </w:pPr>
    </w:lvl>
    <w:lvl w:ilvl="5" w:tplc="240A001B" w:tentative="1">
      <w:start w:val="1"/>
      <w:numFmt w:val="lowerRoman"/>
      <w:lvlText w:val="%6."/>
      <w:lvlJc w:val="right"/>
      <w:pPr>
        <w:ind w:left="4187" w:hanging="180"/>
      </w:pPr>
    </w:lvl>
    <w:lvl w:ilvl="6" w:tplc="240A000F" w:tentative="1">
      <w:start w:val="1"/>
      <w:numFmt w:val="decimal"/>
      <w:lvlText w:val="%7."/>
      <w:lvlJc w:val="left"/>
      <w:pPr>
        <w:ind w:left="4907" w:hanging="360"/>
      </w:pPr>
    </w:lvl>
    <w:lvl w:ilvl="7" w:tplc="240A0019" w:tentative="1">
      <w:start w:val="1"/>
      <w:numFmt w:val="lowerLetter"/>
      <w:lvlText w:val="%8."/>
      <w:lvlJc w:val="left"/>
      <w:pPr>
        <w:ind w:left="5627" w:hanging="360"/>
      </w:pPr>
    </w:lvl>
    <w:lvl w:ilvl="8" w:tplc="240A001B" w:tentative="1">
      <w:start w:val="1"/>
      <w:numFmt w:val="lowerRoman"/>
      <w:lvlText w:val="%9."/>
      <w:lvlJc w:val="right"/>
      <w:pPr>
        <w:ind w:left="6347" w:hanging="180"/>
      </w:pPr>
    </w:lvl>
  </w:abstractNum>
  <w:abstractNum w:abstractNumId="18" w15:restartNumberingAfterBreak="0">
    <w:nsid w:val="506D37B7"/>
    <w:multiLevelType w:val="hybridMultilevel"/>
    <w:tmpl w:val="845A1734"/>
    <w:lvl w:ilvl="0" w:tplc="8B0EF908">
      <w:start w:val="1"/>
      <w:numFmt w:val="decimal"/>
      <w:lvlText w:val="%1."/>
      <w:lvlJc w:val="left"/>
      <w:pPr>
        <w:tabs>
          <w:tab w:val="num" w:pos="587"/>
        </w:tabs>
        <w:ind w:left="587" w:hanging="360"/>
      </w:pPr>
      <w:rPr>
        <w:rFonts w:ascii="Arial" w:hAnsi="Arial" w:cs="Arial" w:hint="default"/>
      </w:rPr>
    </w:lvl>
    <w:lvl w:ilvl="1" w:tplc="0C0A0019">
      <w:start w:val="1"/>
      <w:numFmt w:val="decimal"/>
      <w:lvlText w:val="%2."/>
      <w:lvlJc w:val="left"/>
      <w:pPr>
        <w:tabs>
          <w:tab w:val="num" w:pos="1307"/>
        </w:tabs>
        <w:ind w:left="1307" w:hanging="360"/>
      </w:pPr>
    </w:lvl>
    <w:lvl w:ilvl="2" w:tplc="0C0A001B">
      <w:start w:val="1"/>
      <w:numFmt w:val="decimal"/>
      <w:lvlText w:val="%3."/>
      <w:lvlJc w:val="left"/>
      <w:pPr>
        <w:tabs>
          <w:tab w:val="num" w:pos="2027"/>
        </w:tabs>
        <w:ind w:left="2027" w:hanging="360"/>
      </w:pPr>
    </w:lvl>
    <w:lvl w:ilvl="3" w:tplc="0C0A000F">
      <w:start w:val="1"/>
      <w:numFmt w:val="decimal"/>
      <w:lvlText w:val="%4."/>
      <w:lvlJc w:val="left"/>
      <w:pPr>
        <w:tabs>
          <w:tab w:val="num" w:pos="2747"/>
        </w:tabs>
        <w:ind w:left="2747" w:hanging="360"/>
      </w:pPr>
    </w:lvl>
    <w:lvl w:ilvl="4" w:tplc="0C0A0019">
      <w:start w:val="1"/>
      <w:numFmt w:val="decimal"/>
      <w:lvlText w:val="%5."/>
      <w:lvlJc w:val="left"/>
      <w:pPr>
        <w:tabs>
          <w:tab w:val="num" w:pos="3467"/>
        </w:tabs>
        <w:ind w:left="3467" w:hanging="360"/>
      </w:pPr>
    </w:lvl>
    <w:lvl w:ilvl="5" w:tplc="0C0A001B">
      <w:start w:val="1"/>
      <w:numFmt w:val="decimal"/>
      <w:lvlText w:val="%6."/>
      <w:lvlJc w:val="left"/>
      <w:pPr>
        <w:tabs>
          <w:tab w:val="num" w:pos="4187"/>
        </w:tabs>
        <w:ind w:left="4187" w:hanging="360"/>
      </w:pPr>
    </w:lvl>
    <w:lvl w:ilvl="6" w:tplc="0C0A000F">
      <w:start w:val="1"/>
      <w:numFmt w:val="decimal"/>
      <w:lvlText w:val="%7."/>
      <w:lvlJc w:val="left"/>
      <w:pPr>
        <w:tabs>
          <w:tab w:val="num" w:pos="4907"/>
        </w:tabs>
        <w:ind w:left="4907" w:hanging="360"/>
      </w:pPr>
    </w:lvl>
    <w:lvl w:ilvl="7" w:tplc="0C0A0019">
      <w:start w:val="1"/>
      <w:numFmt w:val="decimal"/>
      <w:lvlText w:val="%8."/>
      <w:lvlJc w:val="left"/>
      <w:pPr>
        <w:tabs>
          <w:tab w:val="num" w:pos="5627"/>
        </w:tabs>
        <w:ind w:left="5627" w:hanging="360"/>
      </w:pPr>
    </w:lvl>
    <w:lvl w:ilvl="8" w:tplc="0C0A001B">
      <w:start w:val="1"/>
      <w:numFmt w:val="decimal"/>
      <w:lvlText w:val="%9."/>
      <w:lvlJc w:val="left"/>
      <w:pPr>
        <w:tabs>
          <w:tab w:val="num" w:pos="6347"/>
        </w:tabs>
        <w:ind w:left="6347" w:hanging="360"/>
      </w:pPr>
    </w:lvl>
  </w:abstractNum>
  <w:abstractNum w:abstractNumId="19" w15:restartNumberingAfterBreak="0">
    <w:nsid w:val="51BE2C98"/>
    <w:multiLevelType w:val="hybridMultilevel"/>
    <w:tmpl w:val="FF3A14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35239AA"/>
    <w:multiLevelType w:val="hybridMultilevel"/>
    <w:tmpl w:val="039CE2C8"/>
    <w:lvl w:ilvl="0" w:tplc="CC94D7A4">
      <w:start w:val="1"/>
      <w:numFmt w:val="upperLetter"/>
      <w:lvlText w:val="%1."/>
      <w:lvlJc w:val="left"/>
      <w:pPr>
        <w:ind w:left="643" w:hanging="360"/>
      </w:pPr>
      <w:rPr>
        <w:rFonts w:hint="default"/>
        <w:color w:val="1F4E79" w:themeColor="accent1" w:themeShade="80"/>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21" w15:restartNumberingAfterBreak="0">
    <w:nsid w:val="53B80D66"/>
    <w:multiLevelType w:val="hybridMultilevel"/>
    <w:tmpl w:val="A600C7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92E132E"/>
    <w:multiLevelType w:val="hybridMultilevel"/>
    <w:tmpl w:val="24D8FC84"/>
    <w:lvl w:ilvl="0" w:tplc="0C0A0001">
      <w:start w:val="1"/>
      <w:numFmt w:val="bullet"/>
      <w:lvlText w:val=""/>
      <w:lvlJc w:val="left"/>
      <w:pPr>
        <w:ind w:left="783" w:hanging="360"/>
      </w:pPr>
      <w:rPr>
        <w:rFonts w:ascii="Symbol" w:hAnsi="Symbol" w:hint="default"/>
      </w:rPr>
    </w:lvl>
    <w:lvl w:ilvl="1" w:tplc="0C0A0003" w:tentative="1">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23" w15:restartNumberingAfterBreak="0">
    <w:nsid w:val="59420C0F"/>
    <w:multiLevelType w:val="hybridMultilevel"/>
    <w:tmpl w:val="A08A3FD0"/>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15:restartNumberingAfterBreak="0">
    <w:nsid w:val="65751912"/>
    <w:multiLevelType w:val="hybridMultilevel"/>
    <w:tmpl w:val="0C0469CE"/>
    <w:lvl w:ilvl="0" w:tplc="B5CE455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A4E0B04"/>
    <w:multiLevelType w:val="multilevel"/>
    <w:tmpl w:val="7AA210E6"/>
    <w:styleLink w:val="Estilo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AB903A7"/>
    <w:multiLevelType w:val="hybridMultilevel"/>
    <w:tmpl w:val="AF6403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B74178C"/>
    <w:multiLevelType w:val="hybridMultilevel"/>
    <w:tmpl w:val="C4BE2B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6D054CC"/>
    <w:multiLevelType w:val="hybridMultilevel"/>
    <w:tmpl w:val="B34C1636"/>
    <w:lvl w:ilvl="0" w:tplc="CDA8247A">
      <w:start w:val="6"/>
      <w:numFmt w:val="upperLetter"/>
      <w:lvlText w:val="%1."/>
      <w:lvlJc w:val="left"/>
      <w:pPr>
        <w:ind w:left="936" w:hanging="360"/>
      </w:pPr>
      <w:rPr>
        <w:rFonts w:hint="default"/>
      </w:rPr>
    </w:lvl>
    <w:lvl w:ilvl="1" w:tplc="240A0019" w:tentative="1">
      <w:start w:val="1"/>
      <w:numFmt w:val="lowerLetter"/>
      <w:lvlText w:val="%2."/>
      <w:lvlJc w:val="left"/>
      <w:pPr>
        <w:ind w:left="1656" w:hanging="360"/>
      </w:pPr>
    </w:lvl>
    <w:lvl w:ilvl="2" w:tplc="240A001B" w:tentative="1">
      <w:start w:val="1"/>
      <w:numFmt w:val="lowerRoman"/>
      <w:lvlText w:val="%3."/>
      <w:lvlJc w:val="right"/>
      <w:pPr>
        <w:ind w:left="2376" w:hanging="180"/>
      </w:pPr>
    </w:lvl>
    <w:lvl w:ilvl="3" w:tplc="240A000F" w:tentative="1">
      <w:start w:val="1"/>
      <w:numFmt w:val="decimal"/>
      <w:lvlText w:val="%4."/>
      <w:lvlJc w:val="left"/>
      <w:pPr>
        <w:ind w:left="3096" w:hanging="360"/>
      </w:pPr>
    </w:lvl>
    <w:lvl w:ilvl="4" w:tplc="240A0019" w:tentative="1">
      <w:start w:val="1"/>
      <w:numFmt w:val="lowerLetter"/>
      <w:lvlText w:val="%5."/>
      <w:lvlJc w:val="left"/>
      <w:pPr>
        <w:ind w:left="3816" w:hanging="360"/>
      </w:pPr>
    </w:lvl>
    <w:lvl w:ilvl="5" w:tplc="240A001B" w:tentative="1">
      <w:start w:val="1"/>
      <w:numFmt w:val="lowerRoman"/>
      <w:lvlText w:val="%6."/>
      <w:lvlJc w:val="right"/>
      <w:pPr>
        <w:ind w:left="4536" w:hanging="180"/>
      </w:pPr>
    </w:lvl>
    <w:lvl w:ilvl="6" w:tplc="240A000F" w:tentative="1">
      <w:start w:val="1"/>
      <w:numFmt w:val="decimal"/>
      <w:lvlText w:val="%7."/>
      <w:lvlJc w:val="left"/>
      <w:pPr>
        <w:ind w:left="5256" w:hanging="360"/>
      </w:pPr>
    </w:lvl>
    <w:lvl w:ilvl="7" w:tplc="240A0019" w:tentative="1">
      <w:start w:val="1"/>
      <w:numFmt w:val="lowerLetter"/>
      <w:lvlText w:val="%8."/>
      <w:lvlJc w:val="left"/>
      <w:pPr>
        <w:ind w:left="5976" w:hanging="360"/>
      </w:pPr>
    </w:lvl>
    <w:lvl w:ilvl="8" w:tplc="240A001B" w:tentative="1">
      <w:start w:val="1"/>
      <w:numFmt w:val="lowerRoman"/>
      <w:lvlText w:val="%9."/>
      <w:lvlJc w:val="right"/>
      <w:pPr>
        <w:ind w:left="6696" w:hanging="180"/>
      </w:pPr>
    </w:lvl>
  </w:abstractNum>
  <w:abstractNum w:abstractNumId="29" w15:restartNumberingAfterBreak="0">
    <w:nsid w:val="78C74CD3"/>
    <w:multiLevelType w:val="hybridMultilevel"/>
    <w:tmpl w:val="7B34D9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9CE1EDD"/>
    <w:multiLevelType w:val="multilevel"/>
    <w:tmpl w:val="82FA3528"/>
    <w:lvl w:ilvl="0">
      <w:start w:val="1"/>
      <w:numFmt w:val="decimal"/>
      <w:lvlText w:val="%1."/>
      <w:lvlJc w:val="left"/>
      <w:pPr>
        <w:ind w:left="360" w:hanging="360"/>
      </w:pPr>
    </w:lvl>
    <w:lvl w:ilvl="1">
      <w:start w:val="1"/>
      <w:numFmt w:val="decimal"/>
      <w:pStyle w:val="Ttulo2"/>
      <w:lvlText w:val="%1.%2"/>
      <w:lvlJc w:val="left"/>
      <w:pPr>
        <w:ind w:left="4970"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6"/>
  </w:num>
  <w:num w:numId="2">
    <w:abstractNumId w:val="25"/>
  </w:num>
  <w:num w:numId="3">
    <w:abstractNumId w:val="30"/>
  </w:num>
  <w:num w:numId="4">
    <w:abstractNumId w:val="8"/>
  </w:num>
  <w:num w:numId="5">
    <w:abstractNumId w:val="12"/>
  </w:num>
  <w:num w:numId="6">
    <w:abstractNumId w:val="11"/>
  </w:num>
  <w:num w:numId="7">
    <w:abstractNumId w:val="2"/>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1"/>
  </w:num>
  <w:num w:numId="11">
    <w:abstractNumId w:val="19"/>
  </w:num>
  <w:num w:numId="12">
    <w:abstractNumId w:val="15"/>
  </w:num>
  <w:num w:numId="13">
    <w:abstractNumId w:val="5"/>
  </w:num>
  <w:num w:numId="14">
    <w:abstractNumId w:val="26"/>
  </w:num>
  <w:num w:numId="15">
    <w:abstractNumId w:val="16"/>
  </w:num>
  <w:num w:numId="16">
    <w:abstractNumId w:val="27"/>
  </w:num>
  <w:num w:numId="17">
    <w:abstractNumId w:val="3"/>
  </w:num>
  <w:num w:numId="18">
    <w:abstractNumId w:val="14"/>
  </w:num>
  <w:num w:numId="19">
    <w:abstractNumId w:val="24"/>
  </w:num>
  <w:num w:numId="20">
    <w:abstractNumId w:val="13"/>
  </w:num>
  <w:num w:numId="21">
    <w:abstractNumId w:val="23"/>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4"/>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0"/>
  </w:num>
  <w:num w:numId="33">
    <w:abstractNumId w:val="20"/>
  </w:num>
  <w:num w:numId="34">
    <w:abstractNumId w:val="28"/>
  </w:num>
  <w:num w:numId="35">
    <w:abstractNumId w:val="1"/>
  </w:num>
  <w:num w:numId="36">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8" w:dllVersion="513" w:checkStyle="1"/>
  <w:activeWritingStyle w:appName="MSWord" w:lang="es-ES_tradnl" w:vendorID="9" w:dllVersion="512" w:checkStyle="1"/>
  <w:activeWritingStyle w:appName="MSWord" w:lang="pt-BR" w:vendorID="1" w:dllVersion="513" w:checkStyle="1"/>
  <w:proofState w:spelling="clean" w:grammar="clean"/>
  <w:defaultTabStop w:val="20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BDA"/>
    <w:rsid w:val="00006695"/>
    <w:rsid w:val="00013B3C"/>
    <w:rsid w:val="0002061E"/>
    <w:rsid w:val="0002580C"/>
    <w:rsid w:val="0003026E"/>
    <w:rsid w:val="000416EF"/>
    <w:rsid w:val="00042356"/>
    <w:rsid w:val="00052DC2"/>
    <w:rsid w:val="0006409B"/>
    <w:rsid w:val="00065AF7"/>
    <w:rsid w:val="000719EF"/>
    <w:rsid w:val="00072AF0"/>
    <w:rsid w:val="00072F84"/>
    <w:rsid w:val="00083975"/>
    <w:rsid w:val="000858B4"/>
    <w:rsid w:val="00092E2C"/>
    <w:rsid w:val="000A2F62"/>
    <w:rsid w:val="000A6E6E"/>
    <w:rsid w:val="000B54C1"/>
    <w:rsid w:val="000F0D62"/>
    <w:rsid w:val="000F5A7A"/>
    <w:rsid w:val="00104BE8"/>
    <w:rsid w:val="001170FF"/>
    <w:rsid w:val="00120BDA"/>
    <w:rsid w:val="0012336B"/>
    <w:rsid w:val="00131BC0"/>
    <w:rsid w:val="00143292"/>
    <w:rsid w:val="001535AE"/>
    <w:rsid w:val="001573CB"/>
    <w:rsid w:val="00165D88"/>
    <w:rsid w:val="001701C7"/>
    <w:rsid w:val="00186D0F"/>
    <w:rsid w:val="00190146"/>
    <w:rsid w:val="001A03E7"/>
    <w:rsid w:val="001B0C72"/>
    <w:rsid w:val="001D2F3D"/>
    <w:rsid w:val="001D438F"/>
    <w:rsid w:val="001E2E6C"/>
    <w:rsid w:val="001E4049"/>
    <w:rsid w:val="001F41B4"/>
    <w:rsid w:val="00200CEB"/>
    <w:rsid w:val="00200EA2"/>
    <w:rsid w:val="00201D93"/>
    <w:rsid w:val="00203D71"/>
    <w:rsid w:val="00204DD9"/>
    <w:rsid w:val="00210D2A"/>
    <w:rsid w:val="00213392"/>
    <w:rsid w:val="00221981"/>
    <w:rsid w:val="002326B6"/>
    <w:rsid w:val="0024664F"/>
    <w:rsid w:val="00254383"/>
    <w:rsid w:val="002618D6"/>
    <w:rsid w:val="00265254"/>
    <w:rsid w:val="00265BEE"/>
    <w:rsid w:val="00267402"/>
    <w:rsid w:val="00273B70"/>
    <w:rsid w:val="0028132A"/>
    <w:rsid w:val="0028320A"/>
    <w:rsid w:val="00295C35"/>
    <w:rsid w:val="00295C5E"/>
    <w:rsid w:val="002A1B99"/>
    <w:rsid w:val="002A23F1"/>
    <w:rsid w:val="002D5A3B"/>
    <w:rsid w:val="002D5CBE"/>
    <w:rsid w:val="002D705A"/>
    <w:rsid w:val="00305838"/>
    <w:rsid w:val="003200E2"/>
    <w:rsid w:val="003450D2"/>
    <w:rsid w:val="0034787E"/>
    <w:rsid w:val="00353476"/>
    <w:rsid w:val="00363E66"/>
    <w:rsid w:val="00372C41"/>
    <w:rsid w:val="003807B6"/>
    <w:rsid w:val="00382AD0"/>
    <w:rsid w:val="00392194"/>
    <w:rsid w:val="003B172E"/>
    <w:rsid w:val="003C38DB"/>
    <w:rsid w:val="003D0070"/>
    <w:rsid w:val="003F4EE7"/>
    <w:rsid w:val="00404419"/>
    <w:rsid w:val="0045296C"/>
    <w:rsid w:val="004731B0"/>
    <w:rsid w:val="0048315F"/>
    <w:rsid w:val="00493770"/>
    <w:rsid w:val="004954BD"/>
    <w:rsid w:val="004B2625"/>
    <w:rsid w:val="004B3621"/>
    <w:rsid w:val="004B56D2"/>
    <w:rsid w:val="004C4DA3"/>
    <w:rsid w:val="004C6E1F"/>
    <w:rsid w:val="004D0D33"/>
    <w:rsid w:val="004E4A18"/>
    <w:rsid w:val="004F787B"/>
    <w:rsid w:val="005073D5"/>
    <w:rsid w:val="00511CEC"/>
    <w:rsid w:val="00544F9D"/>
    <w:rsid w:val="00553338"/>
    <w:rsid w:val="00581015"/>
    <w:rsid w:val="005912DE"/>
    <w:rsid w:val="005A4989"/>
    <w:rsid w:val="005B716F"/>
    <w:rsid w:val="005D0270"/>
    <w:rsid w:val="005D25A4"/>
    <w:rsid w:val="005D2656"/>
    <w:rsid w:val="005F7F9A"/>
    <w:rsid w:val="006047FF"/>
    <w:rsid w:val="006069D4"/>
    <w:rsid w:val="0062056F"/>
    <w:rsid w:val="006205FD"/>
    <w:rsid w:val="00623BDA"/>
    <w:rsid w:val="0063529F"/>
    <w:rsid w:val="006500E2"/>
    <w:rsid w:val="0065249F"/>
    <w:rsid w:val="00675A91"/>
    <w:rsid w:val="00683F52"/>
    <w:rsid w:val="006A26F0"/>
    <w:rsid w:val="006B72A5"/>
    <w:rsid w:val="006D1510"/>
    <w:rsid w:val="006D6494"/>
    <w:rsid w:val="006D68BC"/>
    <w:rsid w:val="006E2824"/>
    <w:rsid w:val="006F029D"/>
    <w:rsid w:val="006F36AC"/>
    <w:rsid w:val="00706640"/>
    <w:rsid w:val="00730E06"/>
    <w:rsid w:val="0073371E"/>
    <w:rsid w:val="00734469"/>
    <w:rsid w:val="00742C5E"/>
    <w:rsid w:val="00752855"/>
    <w:rsid w:val="00782A40"/>
    <w:rsid w:val="0078705C"/>
    <w:rsid w:val="007A4192"/>
    <w:rsid w:val="007C2ED5"/>
    <w:rsid w:val="007D0720"/>
    <w:rsid w:val="007D54C0"/>
    <w:rsid w:val="007E315B"/>
    <w:rsid w:val="007E41B0"/>
    <w:rsid w:val="007E62C6"/>
    <w:rsid w:val="007E7A8E"/>
    <w:rsid w:val="008123EC"/>
    <w:rsid w:val="00814F23"/>
    <w:rsid w:val="008171FB"/>
    <w:rsid w:val="008359EE"/>
    <w:rsid w:val="00843FAA"/>
    <w:rsid w:val="00880300"/>
    <w:rsid w:val="00891A6E"/>
    <w:rsid w:val="008A5AE1"/>
    <w:rsid w:val="008D3FB7"/>
    <w:rsid w:val="008D4BD1"/>
    <w:rsid w:val="008D4EAB"/>
    <w:rsid w:val="008F360B"/>
    <w:rsid w:val="008F5D15"/>
    <w:rsid w:val="00901538"/>
    <w:rsid w:val="0090740C"/>
    <w:rsid w:val="00915183"/>
    <w:rsid w:val="0092570F"/>
    <w:rsid w:val="00933CB9"/>
    <w:rsid w:val="0094310A"/>
    <w:rsid w:val="00951D27"/>
    <w:rsid w:val="00956572"/>
    <w:rsid w:val="009579CB"/>
    <w:rsid w:val="009617CD"/>
    <w:rsid w:val="009626F1"/>
    <w:rsid w:val="00983B23"/>
    <w:rsid w:val="00992B7F"/>
    <w:rsid w:val="009A01FD"/>
    <w:rsid w:val="009B27F8"/>
    <w:rsid w:val="009B2B27"/>
    <w:rsid w:val="009C2B5F"/>
    <w:rsid w:val="009D2F39"/>
    <w:rsid w:val="009D489C"/>
    <w:rsid w:val="009D4A18"/>
    <w:rsid w:val="009E08E1"/>
    <w:rsid w:val="009F6621"/>
    <w:rsid w:val="009F7AC7"/>
    <w:rsid w:val="00A10B5F"/>
    <w:rsid w:val="00A2216F"/>
    <w:rsid w:val="00A23143"/>
    <w:rsid w:val="00A3484F"/>
    <w:rsid w:val="00A57B58"/>
    <w:rsid w:val="00A617BE"/>
    <w:rsid w:val="00A65B7E"/>
    <w:rsid w:val="00A70014"/>
    <w:rsid w:val="00A727A6"/>
    <w:rsid w:val="00A819A8"/>
    <w:rsid w:val="00A956A2"/>
    <w:rsid w:val="00AD080C"/>
    <w:rsid w:val="00AD4FAF"/>
    <w:rsid w:val="00AD7545"/>
    <w:rsid w:val="00AF180E"/>
    <w:rsid w:val="00AF1E7B"/>
    <w:rsid w:val="00AF2C89"/>
    <w:rsid w:val="00B0396C"/>
    <w:rsid w:val="00B06CD6"/>
    <w:rsid w:val="00B139C2"/>
    <w:rsid w:val="00B33B01"/>
    <w:rsid w:val="00B47D47"/>
    <w:rsid w:val="00B72B00"/>
    <w:rsid w:val="00B85760"/>
    <w:rsid w:val="00BA1551"/>
    <w:rsid w:val="00BA5C3C"/>
    <w:rsid w:val="00BC24A0"/>
    <w:rsid w:val="00BC5F8C"/>
    <w:rsid w:val="00BF16A5"/>
    <w:rsid w:val="00C0438C"/>
    <w:rsid w:val="00C15D22"/>
    <w:rsid w:val="00C170E3"/>
    <w:rsid w:val="00C21566"/>
    <w:rsid w:val="00C2497E"/>
    <w:rsid w:val="00C34383"/>
    <w:rsid w:val="00C37B45"/>
    <w:rsid w:val="00C4478A"/>
    <w:rsid w:val="00C57F06"/>
    <w:rsid w:val="00C70389"/>
    <w:rsid w:val="00C85547"/>
    <w:rsid w:val="00CA236A"/>
    <w:rsid w:val="00CA29EE"/>
    <w:rsid w:val="00CA5A32"/>
    <w:rsid w:val="00CA5E12"/>
    <w:rsid w:val="00CB70AB"/>
    <w:rsid w:val="00CC430E"/>
    <w:rsid w:val="00CC57A5"/>
    <w:rsid w:val="00CC5F90"/>
    <w:rsid w:val="00CE2491"/>
    <w:rsid w:val="00CF3365"/>
    <w:rsid w:val="00D01415"/>
    <w:rsid w:val="00D0159E"/>
    <w:rsid w:val="00D115BE"/>
    <w:rsid w:val="00D249FC"/>
    <w:rsid w:val="00D25B5E"/>
    <w:rsid w:val="00D359BF"/>
    <w:rsid w:val="00D37BD4"/>
    <w:rsid w:val="00D40815"/>
    <w:rsid w:val="00D417D1"/>
    <w:rsid w:val="00D44C3F"/>
    <w:rsid w:val="00D5270F"/>
    <w:rsid w:val="00D54949"/>
    <w:rsid w:val="00D55650"/>
    <w:rsid w:val="00D60801"/>
    <w:rsid w:val="00D66C39"/>
    <w:rsid w:val="00D71102"/>
    <w:rsid w:val="00D961A6"/>
    <w:rsid w:val="00DA2199"/>
    <w:rsid w:val="00DA5C56"/>
    <w:rsid w:val="00DB463F"/>
    <w:rsid w:val="00DC4460"/>
    <w:rsid w:val="00DC6F99"/>
    <w:rsid w:val="00DE733B"/>
    <w:rsid w:val="00DF5697"/>
    <w:rsid w:val="00DF6869"/>
    <w:rsid w:val="00E01A9F"/>
    <w:rsid w:val="00E158B0"/>
    <w:rsid w:val="00E24D62"/>
    <w:rsid w:val="00E363CC"/>
    <w:rsid w:val="00E36B4B"/>
    <w:rsid w:val="00E51D35"/>
    <w:rsid w:val="00E57AAB"/>
    <w:rsid w:val="00E857F9"/>
    <w:rsid w:val="00E85962"/>
    <w:rsid w:val="00E865CE"/>
    <w:rsid w:val="00E8748E"/>
    <w:rsid w:val="00E90382"/>
    <w:rsid w:val="00E95063"/>
    <w:rsid w:val="00EA6150"/>
    <w:rsid w:val="00ED4913"/>
    <w:rsid w:val="00EE5FD4"/>
    <w:rsid w:val="00F0231D"/>
    <w:rsid w:val="00F06631"/>
    <w:rsid w:val="00F24B91"/>
    <w:rsid w:val="00F27481"/>
    <w:rsid w:val="00F34CD9"/>
    <w:rsid w:val="00F4318C"/>
    <w:rsid w:val="00F452B7"/>
    <w:rsid w:val="00F51D13"/>
    <w:rsid w:val="00F554BC"/>
    <w:rsid w:val="00F55DAC"/>
    <w:rsid w:val="00F62764"/>
    <w:rsid w:val="00F72CC8"/>
    <w:rsid w:val="00F73A44"/>
    <w:rsid w:val="00F92635"/>
    <w:rsid w:val="00F97E1F"/>
    <w:rsid w:val="00FA037D"/>
    <w:rsid w:val="00FA4A34"/>
    <w:rsid w:val="00FB0674"/>
    <w:rsid w:val="00FC62DA"/>
    <w:rsid w:val="00FD7A49"/>
    <w:rsid w:val="00FF1D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FADEE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D33"/>
    <w:pPr>
      <w:overflowPunct w:val="0"/>
      <w:autoSpaceDE w:val="0"/>
      <w:autoSpaceDN w:val="0"/>
      <w:adjustRightInd w:val="0"/>
      <w:spacing w:before="120" w:after="120"/>
      <w:ind w:firstLine="227"/>
      <w:jc w:val="both"/>
      <w:textAlignment w:val="baseline"/>
    </w:pPr>
    <w:rPr>
      <w:rFonts w:ascii="Arial" w:eastAsia="Calibri" w:hAnsi="Arial" w:cs="Arial"/>
      <w:lang w:val="es-ES" w:eastAsia="en-US"/>
    </w:rPr>
  </w:style>
  <w:style w:type="paragraph" w:styleId="Ttulo1">
    <w:name w:val="heading 1"/>
    <w:basedOn w:val="Normal"/>
    <w:next w:val="Normal"/>
    <w:link w:val="Ttulo1Car"/>
    <w:autoRedefine/>
    <w:qFormat/>
    <w:rsid w:val="00AF180E"/>
    <w:pPr>
      <w:shd w:val="clear" w:color="auto" w:fill="E2EFD9" w:themeFill="accent6" w:themeFillTint="33"/>
      <w:ind w:firstLine="0"/>
      <w:jc w:val="center"/>
      <w:outlineLvl w:val="0"/>
    </w:pPr>
    <w:rPr>
      <w:b/>
      <w:color w:val="1F4E79" w:themeColor="accent1" w:themeShade="80"/>
    </w:rPr>
  </w:style>
  <w:style w:type="paragraph" w:styleId="Ttulo2">
    <w:name w:val="heading 2"/>
    <w:basedOn w:val="Normal"/>
    <w:next w:val="Normal"/>
    <w:link w:val="Ttulo2Car"/>
    <w:qFormat/>
    <w:rsid w:val="009C2B5F"/>
    <w:pPr>
      <w:keepNext/>
      <w:numPr>
        <w:ilvl w:val="1"/>
        <w:numId w:val="3"/>
      </w:numPr>
      <w:shd w:val="clear" w:color="auto" w:fill="E2EFD9" w:themeFill="accent6" w:themeFillTint="33"/>
      <w:spacing w:after="60"/>
      <w:ind w:left="576"/>
      <w:outlineLvl w:val="1"/>
    </w:pPr>
    <w:rPr>
      <w:b/>
      <w:color w:val="538135" w:themeColor="accent6" w:themeShade="BF"/>
    </w:rPr>
  </w:style>
  <w:style w:type="paragraph" w:styleId="Ttulo3">
    <w:name w:val="heading 3"/>
    <w:basedOn w:val="Normal"/>
    <w:next w:val="Normal"/>
    <w:link w:val="Ttulo3Car"/>
    <w:qFormat/>
    <w:rsid w:val="009C2B5F"/>
    <w:pPr>
      <w:keepNext/>
      <w:numPr>
        <w:ilvl w:val="2"/>
        <w:numId w:val="3"/>
      </w:numPr>
      <w:shd w:val="clear" w:color="auto" w:fill="E2EFD9" w:themeFill="accent6" w:themeFillTint="33"/>
      <w:outlineLvl w:val="2"/>
    </w:pPr>
    <w:rPr>
      <w:b/>
      <w:color w:val="538135" w:themeColor="accent6" w:themeShade="BF"/>
    </w:rPr>
  </w:style>
  <w:style w:type="paragraph" w:styleId="Ttulo4">
    <w:name w:val="heading 4"/>
    <w:basedOn w:val="Normal"/>
    <w:next w:val="Normal"/>
    <w:link w:val="Ttulo4Car"/>
    <w:rsid w:val="00F27481"/>
    <w:pPr>
      <w:keepNext/>
      <w:numPr>
        <w:ilvl w:val="3"/>
        <w:numId w:val="3"/>
      </w:numPr>
      <w:outlineLvl w:val="3"/>
    </w:pPr>
  </w:style>
  <w:style w:type="paragraph" w:styleId="Ttulo5">
    <w:name w:val="heading 5"/>
    <w:basedOn w:val="Normal"/>
    <w:next w:val="Normal"/>
    <w:link w:val="Ttulo5Car"/>
    <w:pPr>
      <w:keepNext/>
      <w:numPr>
        <w:ilvl w:val="4"/>
        <w:numId w:val="3"/>
      </w:numPr>
      <w:outlineLvl w:val="4"/>
    </w:pPr>
    <w:rPr>
      <w:i/>
    </w:rPr>
  </w:style>
  <w:style w:type="paragraph" w:styleId="Ttulo6">
    <w:name w:val="heading 6"/>
    <w:basedOn w:val="Normal"/>
    <w:next w:val="Normal"/>
    <w:link w:val="Ttulo6Car"/>
    <w:pPr>
      <w:keepNext/>
      <w:numPr>
        <w:ilvl w:val="5"/>
        <w:numId w:val="3"/>
      </w:numPr>
      <w:outlineLvl w:val="5"/>
    </w:pPr>
    <w:rPr>
      <w:i/>
    </w:rPr>
  </w:style>
  <w:style w:type="paragraph" w:styleId="Ttulo7">
    <w:name w:val="heading 7"/>
    <w:basedOn w:val="Normal"/>
    <w:next w:val="Normal"/>
    <w:link w:val="Ttulo7Car"/>
    <w:rsid w:val="00F27481"/>
    <w:pPr>
      <w:keepNext/>
      <w:numPr>
        <w:ilvl w:val="6"/>
        <w:numId w:val="3"/>
      </w:numPr>
      <w:outlineLvl w:val="6"/>
    </w:pPr>
  </w:style>
  <w:style w:type="paragraph" w:styleId="Ttulo8">
    <w:name w:val="heading 8"/>
    <w:basedOn w:val="Normal"/>
    <w:next w:val="Normal"/>
    <w:link w:val="Ttulo8Car"/>
    <w:rsid w:val="00F27481"/>
    <w:pPr>
      <w:keepNext/>
      <w:numPr>
        <w:ilvl w:val="7"/>
        <w:numId w:val="3"/>
      </w:numPr>
      <w:outlineLvl w:val="7"/>
    </w:pPr>
  </w:style>
  <w:style w:type="paragraph" w:styleId="Ttulo9">
    <w:name w:val="heading 9"/>
    <w:basedOn w:val="Normal"/>
    <w:next w:val="Normal"/>
    <w:link w:val="Ttulo9Car"/>
    <w:rsid w:val="00F27481"/>
    <w:pPr>
      <w:keepNext/>
      <w:numPr>
        <w:ilvl w:val="8"/>
        <w:numId w:val="3"/>
      </w:num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link w:val="AbstractCar"/>
    <w:autoRedefine/>
    <w:qFormat/>
    <w:rsid w:val="0062056F"/>
    <w:pPr>
      <w:tabs>
        <w:tab w:val="left" w:pos="993"/>
      </w:tabs>
      <w:spacing w:before="0"/>
      <w:ind w:firstLine="0"/>
    </w:pPr>
    <w:rPr>
      <w:b/>
      <w:spacing w:val="-2"/>
      <w:sz w:val="18"/>
      <w:szCs w:val="18"/>
      <w:lang w:val="en-US"/>
    </w:rPr>
  </w:style>
  <w:style w:type="paragraph" w:customStyle="1" w:styleId="Referencia">
    <w:name w:val="Referencia"/>
    <w:basedOn w:val="References"/>
    <w:link w:val="ReferenciaCar"/>
    <w:autoRedefine/>
    <w:qFormat/>
    <w:rsid w:val="00D54949"/>
    <w:pPr>
      <w:numPr>
        <w:numId w:val="0"/>
      </w:numPr>
      <w:ind w:left="405" w:hanging="405"/>
    </w:pPr>
  </w:style>
  <w:style w:type="character" w:styleId="Nmerodelnea">
    <w:name w:val="line number"/>
    <w:basedOn w:val="Fuentedeprrafopredeter"/>
    <w:uiPriority w:val="99"/>
    <w:semiHidden/>
    <w:unhideWhenUsed/>
    <w:rsid w:val="001E2E6C"/>
  </w:style>
  <w:style w:type="paragraph" w:customStyle="1" w:styleId="Ttulo10">
    <w:name w:val="Título1"/>
    <w:basedOn w:val="Normal"/>
    <w:next w:val="Normal"/>
    <w:link w:val="TtuloCar"/>
    <w:autoRedefine/>
    <w:qFormat/>
    <w:rsid w:val="003200E2"/>
    <w:pPr>
      <w:spacing w:before="240" w:after="240"/>
      <w:ind w:firstLine="0"/>
      <w:jc w:val="left"/>
    </w:pPr>
    <w:rPr>
      <w:b/>
      <w:color w:val="1F4E79" w:themeColor="accent1" w:themeShade="80"/>
      <w:sz w:val="24"/>
      <w:szCs w:val="24"/>
      <w:lang w:val="es-CO"/>
    </w:rPr>
  </w:style>
  <w:style w:type="paragraph" w:styleId="Textonotapie">
    <w:name w:val="footnote text"/>
    <w:basedOn w:val="Normal"/>
    <w:link w:val="TextonotapieCar"/>
    <w:semiHidden/>
    <w:pPr>
      <w:ind w:firstLine="240"/>
    </w:pPr>
    <w:rPr>
      <w:sz w:val="16"/>
    </w:rPr>
  </w:style>
  <w:style w:type="paragraph" w:styleId="Listaconnmeros">
    <w:name w:val="List Number"/>
    <w:basedOn w:val="Normal"/>
    <w:semiHidden/>
    <w:pPr>
      <w:ind w:left="360" w:hanging="360"/>
    </w:pPr>
  </w:style>
  <w:style w:type="character" w:customStyle="1" w:styleId="ReferenciaCar">
    <w:name w:val="Referencia Car"/>
    <w:basedOn w:val="Fuentedeprrafopredeter"/>
    <w:link w:val="Referencia"/>
    <w:rsid w:val="00D54949"/>
    <w:rPr>
      <w:sz w:val="16"/>
      <w:lang w:val="en-US" w:eastAsia="en-US"/>
    </w:rPr>
  </w:style>
  <w:style w:type="character" w:styleId="Refdenotaalpie">
    <w:name w:val="footnote reference"/>
    <w:semiHidden/>
    <w:rPr>
      <w:vertAlign w:val="superscript"/>
    </w:rPr>
  </w:style>
  <w:style w:type="paragraph" w:styleId="Encabezado">
    <w:name w:val="header"/>
    <w:basedOn w:val="Normal"/>
    <w:link w:val="EncabezadoCar"/>
    <w:uiPriority w:val="99"/>
    <w:rsid w:val="00C21566"/>
    <w:pPr>
      <w:tabs>
        <w:tab w:val="center" w:pos="4320"/>
        <w:tab w:val="right" w:pos="8640"/>
      </w:tabs>
      <w:jc w:val="right"/>
    </w:pPr>
  </w:style>
  <w:style w:type="paragraph" w:styleId="Piedepgina">
    <w:name w:val="footer"/>
    <w:basedOn w:val="Normal"/>
    <w:link w:val="PiedepginaCar"/>
    <w:uiPriority w:val="99"/>
    <w:pPr>
      <w:tabs>
        <w:tab w:val="center" w:pos="4320"/>
        <w:tab w:val="right" w:pos="8640"/>
      </w:tabs>
    </w:pPr>
  </w:style>
  <w:style w:type="character" w:styleId="Hipervnculo">
    <w:name w:val="Hyperlink"/>
    <w:rPr>
      <w:color w:val="0000FF"/>
    </w:rPr>
  </w:style>
  <w:style w:type="paragraph" w:styleId="Sangradetextonormal">
    <w:name w:val="Body Text Indent"/>
    <w:basedOn w:val="Normal"/>
    <w:link w:val="SangradetextonormalCar"/>
    <w:semiHidden/>
    <w:pPr>
      <w:tabs>
        <w:tab w:val="left" w:pos="-720"/>
        <w:tab w:val="left" w:pos="0"/>
        <w:tab w:val="left" w:pos="216"/>
        <w:tab w:val="left" w:pos="360"/>
        <w:tab w:val="left" w:pos="844"/>
        <w:tab w:val="left" w:pos="1440"/>
        <w:tab w:val="left" w:pos="2160"/>
        <w:tab w:val="left" w:pos="2880"/>
        <w:tab w:val="left" w:pos="3456"/>
        <w:tab w:val="left" w:pos="4300"/>
        <w:tab w:val="left" w:pos="5040"/>
        <w:tab w:val="left" w:pos="5760"/>
        <w:tab w:val="left" w:pos="6480"/>
        <w:tab w:val="left" w:pos="7200"/>
        <w:tab w:val="left" w:pos="7920"/>
        <w:tab w:val="left" w:pos="8640"/>
        <w:tab w:val="left" w:pos="9360"/>
        <w:tab w:val="left" w:pos="10080"/>
      </w:tabs>
      <w:spacing w:line="226" w:lineRule="auto"/>
      <w:ind w:firstLine="216"/>
    </w:pPr>
    <w:rPr>
      <w:sz w:val="16"/>
    </w:rPr>
  </w:style>
  <w:style w:type="numbering" w:customStyle="1" w:styleId="Estilo1">
    <w:name w:val="Estilo1"/>
    <w:uiPriority w:val="99"/>
    <w:rsid w:val="00F452B7"/>
    <w:pPr>
      <w:numPr>
        <w:numId w:val="2"/>
      </w:numPr>
    </w:pPr>
  </w:style>
  <w:style w:type="character" w:styleId="Hipervnculovisitado">
    <w:name w:val="FollowedHyperlink"/>
    <w:semiHidden/>
    <w:rPr>
      <w:color w:val="800080"/>
    </w:rPr>
  </w:style>
  <w:style w:type="numbering" w:customStyle="1" w:styleId="Estilo2">
    <w:name w:val="Estilo2"/>
    <w:uiPriority w:val="99"/>
    <w:rsid w:val="00F452B7"/>
    <w:pPr>
      <w:numPr>
        <w:numId w:val="4"/>
      </w:numPr>
    </w:pPr>
  </w:style>
  <w:style w:type="paragraph" w:styleId="Textoindependiente">
    <w:name w:val="Body Text"/>
    <w:basedOn w:val="Normal"/>
    <w:link w:val="TextoindependienteCar"/>
    <w:semiHidden/>
  </w:style>
  <w:style w:type="character" w:styleId="Nmerodepgina">
    <w:name w:val="page number"/>
    <w:basedOn w:val="Fuentedeprrafopredeter"/>
    <w:semiHidden/>
  </w:style>
  <w:style w:type="paragraph" w:styleId="Textosinformato">
    <w:name w:val="Plain Text"/>
    <w:basedOn w:val="Normal"/>
    <w:link w:val="TextosinformatoCar"/>
    <w:semiHidden/>
    <w:rPr>
      <w:rFonts w:ascii="Courier New" w:hAnsi="Courier New"/>
    </w:rPr>
  </w:style>
  <w:style w:type="character" w:styleId="Textoennegrita">
    <w:name w:val="Strong"/>
    <w:qFormat/>
    <w:rPr>
      <w:b/>
    </w:rPr>
  </w:style>
  <w:style w:type="paragraph" w:styleId="Textoindependiente2">
    <w:name w:val="Body Text 2"/>
    <w:basedOn w:val="Normal"/>
    <w:link w:val="Textoindependiente2Car"/>
    <w:semiHidden/>
    <w:pPr>
      <w:widowControl w:val="0"/>
    </w:pPr>
    <w:rPr>
      <w:snapToGrid w:val="0"/>
    </w:rPr>
  </w:style>
  <w:style w:type="character" w:customStyle="1" w:styleId="EncabezadoCar">
    <w:name w:val="Encabezado Car"/>
    <w:link w:val="Encabezado"/>
    <w:uiPriority w:val="99"/>
    <w:rsid w:val="00C21566"/>
    <w:rPr>
      <w:rFonts w:ascii="Arial" w:eastAsia="Calibri" w:hAnsi="Arial" w:cs="Arial"/>
      <w:lang w:eastAsia="en-US"/>
    </w:rPr>
  </w:style>
  <w:style w:type="paragraph" w:styleId="Ttulo">
    <w:name w:val="Title"/>
    <w:basedOn w:val="Normal"/>
    <w:next w:val="Normal"/>
    <w:link w:val="TtuloCar1"/>
    <w:qFormat/>
    <w:rsid w:val="009C2B5F"/>
    <w:pPr>
      <w:shd w:val="clear" w:color="auto" w:fill="E2EFD9" w:themeFill="accent6" w:themeFillTint="33"/>
      <w:jc w:val="center"/>
    </w:pPr>
    <w:rPr>
      <w:b/>
      <w:color w:val="538135" w:themeColor="accent6" w:themeShade="BF"/>
    </w:rPr>
  </w:style>
  <w:style w:type="character" w:customStyle="1" w:styleId="TtuloCar1">
    <w:name w:val="Título Car1"/>
    <w:basedOn w:val="Fuentedeprrafopredeter"/>
    <w:link w:val="Ttulo"/>
    <w:rsid w:val="009C2B5F"/>
    <w:rPr>
      <w:rFonts w:ascii="Arial" w:eastAsia="Calibri" w:hAnsi="Arial" w:cs="Arial"/>
      <w:b/>
      <w:color w:val="538135" w:themeColor="accent6" w:themeShade="BF"/>
      <w:shd w:val="clear" w:color="auto" w:fill="E2EFD9" w:themeFill="accent6" w:themeFillTint="33"/>
      <w:lang w:val="es-ES" w:eastAsia="en-US"/>
    </w:rPr>
  </w:style>
  <w:style w:type="paragraph" w:styleId="Textocomentario">
    <w:name w:val="annotation text"/>
    <w:basedOn w:val="Normal"/>
    <w:link w:val="TextocomentarioCar"/>
    <w:semiHidden/>
  </w:style>
  <w:style w:type="paragraph" w:styleId="Textodeglobo">
    <w:name w:val="Balloon Text"/>
    <w:basedOn w:val="Normal"/>
    <w:link w:val="TextodegloboCar"/>
    <w:uiPriority w:val="99"/>
    <w:semiHidden/>
    <w:rPr>
      <w:rFonts w:ascii="Tahoma" w:hAnsi="Tahoma" w:cs="Tahoma"/>
      <w:sz w:val="16"/>
      <w:szCs w:val="16"/>
    </w:rPr>
  </w:style>
  <w:style w:type="paragraph" w:styleId="Prrafodelista">
    <w:name w:val="List Paragraph"/>
    <w:basedOn w:val="Normal"/>
    <w:uiPriority w:val="34"/>
    <w:qFormat/>
    <w:rsid w:val="009F7AC7"/>
    <w:pPr>
      <w:numPr>
        <w:numId w:val="5"/>
      </w:numPr>
      <w:overflowPunct/>
      <w:autoSpaceDE/>
      <w:autoSpaceDN/>
      <w:adjustRightInd/>
      <w:spacing w:before="0" w:after="0"/>
      <w:ind w:left="284" w:hanging="284"/>
      <w:contextualSpacing/>
      <w:textAlignment w:val="auto"/>
    </w:pPr>
    <w:rPr>
      <w:lang w:val="es-ES_tradnl"/>
    </w:rPr>
  </w:style>
  <w:style w:type="numbering" w:customStyle="1" w:styleId="itemization1">
    <w:name w:val="itemization1"/>
    <w:basedOn w:val="Sinlista"/>
    <w:rsid w:val="00BC24A0"/>
    <w:pPr>
      <w:numPr>
        <w:numId w:val="1"/>
      </w:numPr>
    </w:pPr>
  </w:style>
  <w:style w:type="character" w:customStyle="1" w:styleId="PiedepginaCar">
    <w:name w:val="Pie de página Car"/>
    <w:basedOn w:val="Fuentedeprrafopredeter"/>
    <w:link w:val="Piedepgina"/>
    <w:uiPriority w:val="99"/>
    <w:rsid w:val="00DC6F99"/>
    <w:rPr>
      <w:lang w:val="en-US" w:eastAsia="en-US"/>
    </w:rPr>
  </w:style>
  <w:style w:type="table" w:styleId="Tablaconcuadrcula">
    <w:name w:val="Table Grid"/>
    <w:basedOn w:val="Tablanormal"/>
    <w:uiPriority w:val="59"/>
    <w:rsid w:val="00734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res">
    <w:name w:val="Autores"/>
    <w:basedOn w:val="Normal"/>
    <w:link w:val="AutoresCar"/>
    <w:qFormat/>
    <w:rsid w:val="00752855"/>
    <w:pPr>
      <w:spacing w:after="0"/>
      <w:ind w:firstLine="0"/>
      <w:jc w:val="center"/>
    </w:pPr>
    <w:rPr>
      <w:rFonts w:ascii="Trebuchet MS" w:hAnsi="Trebuchet MS"/>
      <w:b/>
      <w:color w:val="538135" w:themeColor="accent6" w:themeShade="BF"/>
    </w:rPr>
  </w:style>
  <w:style w:type="paragraph" w:customStyle="1" w:styleId="Afiliacin">
    <w:name w:val="Afiliación"/>
    <w:basedOn w:val="Autores"/>
    <w:link w:val="AfiliacinCar"/>
    <w:qFormat/>
    <w:rsid w:val="00F62764"/>
    <w:pPr>
      <w:spacing w:before="0"/>
    </w:pPr>
    <w:rPr>
      <w:b w:val="0"/>
      <w:sz w:val="18"/>
    </w:rPr>
  </w:style>
  <w:style w:type="character" w:customStyle="1" w:styleId="AutoresCar">
    <w:name w:val="Autores Car"/>
    <w:basedOn w:val="Fuentedeprrafopredeter"/>
    <w:link w:val="Autores"/>
    <w:rsid w:val="00752855"/>
    <w:rPr>
      <w:rFonts w:ascii="Trebuchet MS" w:eastAsia="Calibri" w:hAnsi="Trebuchet MS" w:cs="Arial"/>
      <w:b/>
      <w:color w:val="538135" w:themeColor="accent6" w:themeShade="BF"/>
      <w:lang w:val="es-ES" w:eastAsia="en-US"/>
    </w:rPr>
  </w:style>
  <w:style w:type="paragraph" w:customStyle="1" w:styleId="Clasificacin">
    <w:name w:val="Clasificación"/>
    <w:basedOn w:val="Normal"/>
    <w:link w:val="ClasificacinCar"/>
    <w:qFormat/>
    <w:rsid w:val="00165D88"/>
    <w:pPr>
      <w:jc w:val="center"/>
    </w:pPr>
    <w:rPr>
      <w:b/>
      <w:color w:val="385623" w:themeColor="accent6" w:themeShade="80"/>
      <w:sz w:val="18"/>
    </w:rPr>
  </w:style>
  <w:style w:type="character" w:customStyle="1" w:styleId="AfiliacinCar">
    <w:name w:val="Afiliación Car"/>
    <w:basedOn w:val="AutoresCar"/>
    <w:link w:val="Afiliacin"/>
    <w:rsid w:val="00F62764"/>
    <w:rPr>
      <w:rFonts w:ascii="Trebuchet MS" w:eastAsia="Calibri" w:hAnsi="Trebuchet MS" w:cs="Arial"/>
      <w:b w:val="0"/>
      <w:color w:val="538135" w:themeColor="accent6" w:themeShade="BF"/>
      <w:sz w:val="18"/>
      <w:lang w:val="es-ES" w:eastAsia="en-US"/>
    </w:rPr>
  </w:style>
  <w:style w:type="paragraph" w:customStyle="1" w:styleId="Resumen">
    <w:name w:val="Resumen"/>
    <w:basedOn w:val="Normal"/>
    <w:link w:val="ResumenCar"/>
    <w:qFormat/>
    <w:rsid w:val="009C2B5F"/>
    <w:pPr>
      <w:ind w:firstLine="0"/>
    </w:pPr>
    <w:rPr>
      <w:color w:val="538135" w:themeColor="accent6" w:themeShade="BF"/>
      <w:sz w:val="18"/>
    </w:rPr>
  </w:style>
  <w:style w:type="character" w:customStyle="1" w:styleId="ClasificacinCar">
    <w:name w:val="Clasificación Car"/>
    <w:basedOn w:val="Fuentedeprrafopredeter"/>
    <w:link w:val="Clasificacin"/>
    <w:rsid w:val="00165D88"/>
    <w:rPr>
      <w:rFonts w:ascii="Arial" w:eastAsia="Calibri" w:hAnsi="Arial" w:cs="Arial"/>
      <w:b/>
      <w:color w:val="385623" w:themeColor="accent6" w:themeShade="80"/>
      <w:sz w:val="18"/>
      <w:lang w:val="es-ES" w:eastAsia="en-US"/>
    </w:rPr>
  </w:style>
  <w:style w:type="paragraph" w:customStyle="1" w:styleId="Tabla">
    <w:name w:val="Tabla"/>
    <w:basedOn w:val="Normal"/>
    <w:link w:val="TablaCar"/>
    <w:qFormat/>
    <w:rsid w:val="00F92635"/>
    <w:pPr>
      <w:spacing w:before="0" w:after="0"/>
      <w:ind w:firstLine="0"/>
    </w:pPr>
    <w:rPr>
      <w:sz w:val="18"/>
      <w:szCs w:val="18"/>
    </w:rPr>
  </w:style>
  <w:style w:type="character" w:customStyle="1" w:styleId="ResumenCar">
    <w:name w:val="Resumen Car"/>
    <w:basedOn w:val="Fuentedeprrafopredeter"/>
    <w:link w:val="Resumen"/>
    <w:rsid w:val="009C2B5F"/>
    <w:rPr>
      <w:rFonts w:ascii="Arial" w:eastAsia="Calibri" w:hAnsi="Arial" w:cs="Arial"/>
      <w:color w:val="538135" w:themeColor="accent6" w:themeShade="BF"/>
      <w:sz w:val="18"/>
      <w:lang w:val="es-ES" w:eastAsia="en-US"/>
    </w:rPr>
  </w:style>
  <w:style w:type="paragraph" w:customStyle="1" w:styleId="TtuloTabla">
    <w:name w:val="Título Tabla"/>
    <w:basedOn w:val="Normal"/>
    <w:link w:val="TtuloTablaCar"/>
    <w:autoRedefine/>
    <w:rsid w:val="000A6E6E"/>
    <w:pPr>
      <w:spacing w:before="0" w:after="0"/>
      <w:jc w:val="center"/>
    </w:pPr>
    <w:rPr>
      <w:b/>
      <w:sz w:val="18"/>
    </w:rPr>
  </w:style>
  <w:style w:type="character" w:customStyle="1" w:styleId="TablaCar">
    <w:name w:val="Tabla Car"/>
    <w:basedOn w:val="Fuentedeprrafopredeter"/>
    <w:link w:val="Tabla"/>
    <w:rsid w:val="00F92635"/>
    <w:rPr>
      <w:rFonts w:ascii="Arial" w:eastAsia="Calibri" w:hAnsi="Arial" w:cs="Arial"/>
      <w:sz w:val="18"/>
      <w:szCs w:val="18"/>
      <w:lang w:val="es-ES" w:eastAsia="en-US"/>
    </w:rPr>
  </w:style>
  <w:style w:type="paragraph" w:customStyle="1" w:styleId="Figura">
    <w:name w:val="Figura"/>
    <w:basedOn w:val="Normal"/>
    <w:link w:val="FiguraCar"/>
    <w:autoRedefine/>
    <w:qFormat/>
    <w:rsid w:val="001701C7"/>
    <w:pPr>
      <w:spacing w:before="240"/>
      <w:ind w:firstLine="0"/>
      <w:jc w:val="center"/>
    </w:pPr>
    <w:rPr>
      <w:noProof/>
      <w:lang w:eastAsia="es-CO"/>
    </w:rPr>
  </w:style>
  <w:style w:type="character" w:customStyle="1" w:styleId="TtuloTablaCar">
    <w:name w:val="Título Tabla Car"/>
    <w:basedOn w:val="Fuentedeprrafopredeter"/>
    <w:link w:val="TtuloTabla"/>
    <w:rsid w:val="000A6E6E"/>
    <w:rPr>
      <w:rFonts w:ascii="Arial" w:eastAsia="Calibri" w:hAnsi="Arial" w:cs="Arial"/>
      <w:b/>
      <w:sz w:val="18"/>
      <w:lang w:eastAsia="en-US"/>
    </w:rPr>
  </w:style>
  <w:style w:type="paragraph" w:customStyle="1" w:styleId="TtuloFigura">
    <w:name w:val="Título Figura"/>
    <w:basedOn w:val="Normal"/>
    <w:link w:val="TtuloFiguraCar"/>
    <w:rsid w:val="000A6E6E"/>
    <w:pPr>
      <w:overflowPunct/>
      <w:autoSpaceDE/>
      <w:autoSpaceDN/>
      <w:adjustRightInd/>
      <w:spacing w:before="0" w:after="0"/>
      <w:ind w:firstLine="0"/>
      <w:jc w:val="center"/>
      <w:textAlignment w:val="auto"/>
    </w:pPr>
    <w:rPr>
      <w:rFonts w:eastAsia="Times New Roman"/>
      <w:b/>
      <w:sz w:val="18"/>
      <w:szCs w:val="18"/>
    </w:rPr>
  </w:style>
  <w:style w:type="character" w:customStyle="1" w:styleId="FiguraCar">
    <w:name w:val="Figura Car"/>
    <w:basedOn w:val="Fuentedeprrafopredeter"/>
    <w:link w:val="Figura"/>
    <w:rsid w:val="001701C7"/>
    <w:rPr>
      <w:rFonts w:ascii="Arial" w:eastAsia="Calibri" w:hAnsi="Arial" w:cs="Arial"/>
      <w:noProof/>
    </w:rPr>
  </w:style>
  <w:style w:type="character" w:customStyle="1" w:styleId="TtuloFiguraCar">
    <w:name w:val="Título Figura Car"/>
    <w:basedOn w:val="Fuentedeprrafopredeter"/>
    <w:link w:val="TtuloFigura"/>
    <w:rsid w:val="00E857F9"/>
    <w:rPr>
      <w:rFonts w:ascii="Arial" w:hAnsi="Arial" w:cs="Arial"/>
      <w:b/>
      <w:sz w:val="18"/>
      <w:szCs w:val="18"/>
      <w:lang w:val="es-ES" w:eastAsia="en-US"/>
    </w:rPr>
  </w:style>
  <w:style w:type="paragraph" w:styleId="NormalWeb">
    <w:name w:val="Normal (Web)"/>
    <w:basedOn w:val="Normal"/>
    <w:uiPriority w:val="99"/>
    <w:rsid w:val="005073D5"/>
    <w:pPr>
      <w:overflowPunct/>
      <w:autoSpaceDE/>
      <w:autoSpaceDN/>
      <w:adjustRightInd/>
      <w:spacing w:before="100" w:beforeAutospacing="1" w:after="100" w:afterAutospacing="1"/>
      <w:ind w:firstLine="0"/>
      <w:jc w:val="left"/>
      <w:textAlignment w:val="auto"/>
    </w:pPr>
    <w:rPr>
      <w:rFonts w:ascii="Times New Roman" w:eastAsia="Times New Roman" w:hAnsi="Times New Roman" w:cs="Times New Roman"/>
      <w:color w:val="000000"/>
      <w:sz w:val="24"/>
      <w:szCs w:val="24"/>
      <w:lang w:eastAsia="es-ES"/>
    </w:rPr>
  </w:style>
  <w:style w:type="paragraph" w:styleId="Sinespaciado">
    <w:name w:val="No Spacing"/>
    <w:uiPriority w:val="1"/>
    <w:rsid w:val="005073D5"/>
    <w:rPr>
      <w:rFonts w:ascii="Calibri" w:hAnsi="Calibri"/>
      <w:sz w:val="24"/>
      <w:szCs w:val="24"/>
      <w:lang w:val="en-US" w:eastAsia="ja-JP"/>
    </w:rPr>
  </w:style>
  <w:style w:type="character" w:styleId="Textodelmarcadordeposicin">
    <w:name w:val="Placeholder Text"/>
    <w:basedOn w:val="Fuentedeprrafopredeter"/>
    <w:uiPriority w:val="99"/>
    <w:semiHidden/>
    <w:rsid w:val="005073D5"/>
    <w:rPr>
      <w:color w:val="808080"/>
    </w:rPr>
  </w:style>
  <w:style w:type="character" w:customStyle="1" w:styleId="AbstractCar">
    <w:name w:val="Abstract Car"/>
    <w:basedOn w:val="Fuentedeprrafopredeter"/>
    <w:link w:val="Abstract"/>
    <w:rsid w:val="0062056F"/>
    <w:rPr>
      <w:rFonts w:ascii="Arial" w:eastAsia="Calibri" w:hAnsi="Arial" w:cs="Arial"/>
      <w:b/>
      <w:spacing w:val="-2"/>
      <w:sz w:val="18"/>
      <w:szCs w:val="18"/>
      <w:lang w:val="en-US" w:eastAsia="en-US"/>
    </w:rPr>
  </w:style>
  <w:style w:type="paragraph" w:customStyle="1" w:styleId="Autor">
    <w:name w:val="Autor"/>
    <w:basedOn w:val="Afiliacin"/>
    <w:link w:val="AutorCar"/>
    <w:rsid w:val="009626F1"/>
    <w:pPr>
      <w:widowControl w:val="0"/>
      <w:overflowPunct/>
      <w:autoSpaceDE/>
      <w:autoSpaceDN/>
      <w:adjustRightInd/>
      <w:textAlignment w:val="auto"/>
    </w:pPr>
    <w:rPr>
      <w:b/>
      <w:sz w:val="24"/>
      <w:szCs w:val="18"/>
    </w:rPr>
  </w:style>
  <w:style w:type="character" w:customStyle="1" w:styleId="AutorCar">
    <w:name w:val="Autor Car"/>
    <w:basedOn w:val="AfiliacinCar"/>
    <w:link w:val="Autor"/>
    <w:rsid w:val="009626F1"/>
    <w:rPr>
      <w:rFonts w:ascii="Trebuchet MS" w:eastAsia="Calibri" w:hAnsi="Trebuchet MS" w:cs="Arial"/>
      <w:b/>
      <w:color w:val="538135" w:themeColor="accent6" w:themeShade="BF"/>
      <w:sz w:val="24"/>
      <w:szCs w:val="18"/>
      <w:lang w:val="es-ES" w:eastAsia="en-US"/>
    </w:rPr>
  </w:style>
  <w:style w:type="character" w:styleId="Refdecomentario">
    <w:name w:val="annotation reference"/>
    <w:basedOn w:val="Fuentedeprrafopredeter"/>
    <w:uiPriority w:val="99"/>
    <w:semiHidden/>
    <w:unhideWhenUsed/>
    <w:rsid w:val="009626F1"/>
    <w:rPr>
      <w:sz w:val="16"/>
      <w:szCs w:val="16"/>
    </w:rPr>
  </w:style>
  <w:style w:type="paragraph" w:styleId="Asuntodelcomentario">
    <w:name w:val="annotation subject"/>
    <w:basedOn w:val="Textocomentario"/>
    <w:next w:val="Textocomentario"/>
    <w:link w:val="AsuntodelcomentarioCar"/>
    <w:uiPriority w:val="99"/>
    <w:semiHidden/>
    <w:unhideWhenUsed/>
    <w:rsid w:val="009626F1"/>
    <w:pPr>
      <w:widowControl w:val="0"/>
      <w:overflowPunct/>
      <w:autoSpaceDE/>
      <w:autoSpaceDN/>
      <w:adjustRightInd/>
      <w:spacing w:before="0"/>
      <w:ind w:firstLine="240"/>
      <w:textAlignment w:val="auto"/>
    </w:pPr>
    <w:rPr>
      <w:rFonts w:eastAsia="Times New Roman"/>
      <w:b/>
      <w:bCs/>
    </w:rPr>
  </w:style>
  <w:style w:type="character" w:customStyle="1" w:styleId="TextocomentarioCar">
    <w:name w:val="Texto comentario Car"/>
    <w:basedOn w:val="Fuentedeprrafopredeter"/>
    <w:link w:val="Textocomentario"/>
    <w:uiPriority w:val="99"/>
    <w:semiHidden/>
    <w:rsid w:val="009626F1"/>
    <w:rPr>
      <w:rFonts w:ascii="Arial" w:eastAsia="Calibri" w:hAnsi="Arial" w:cs="Arial"/>
      <w:lang w:eastAsia="en-US"/>
    </w:rPr>
  </w:style>
  <w:style w:type="character" w:customStyle="1" w:styleId="AsuntodelcomentarioCar">
    <w:name w:val="Asunto del comentario Car"/>
    <w:basedOn w:val="TextocomentarioCar"/>
    <w:link w:val="Asuntodelcomentario"/>
    <w:uiPriority w:val="99"/>
    <w:semiHidden/>
    <w:rsid w:val="009626F1"/>
    <w:rPr>
      <w:rFonts w:ascii="Arial" w:eastAsia="Calibri" w:hAnsi="Arial" w:cs="Arial"/>
      <w:b/>
      <w:bCs/>
      <w:lang w:val="es-ES" w:eastAsia="en-US"/>
    </w:rPr>
  </w:style>
  <w:style w:type="character" w:customStyle="1" w:styleId="Ttulo1Car">
    <w:name w:val="Título 1 Car"/>
    <w:basedOn w:val="Fuentedeprrafopredeter"/>
    <w:link w:val="Ttulo1"/>
    <w:rsid w:val="00AF180E"/>
    <w:rPr>
      <w:rFonts w:ascii="Arial" w:eastAsia="Calibri" w:hAnsi="Arial" w:cs="Arial"/>
      <w:b/>
      <w:color w:val="1F4E79" w:themeColor="accent1" w:themeShade="80"/>
      <w:shd w:val="clear" w:color="auto" w:fill="E2EFD9" w:themeFill="accent6" w:themeFillTint="33"/>
      <w:lang w:val="es-ES" w:eastAsia="en-US"/>
    </w:rPr>
  </w:style>
  <w:style w:type="character" w:customStyle="1" w:styleId="Ttulo2Car">
    <w:name w:val="Título 2 Car"/>
    <w:basedOn w:val="Fuentedeprrafopredeter"/>
    <w:link w:val="Ttulo2"/>
    <w:rsid w:val="009C2B5F"/>
    <w:rPr>
      <w:rFonts w:ascii="Arial" w:eastAsia="Calibri" w:hAnsi="Arial" w:cs="Arial"/>
      <w:b/>
      <w:color w:val="538135" w:themeColor="accent6" w:themeShade="BF"/>
      <w:shd w:val="clear" w:color="auto" w:fill="E2EFD9" w:themeFill="accent6" w:themeFillTint="33"/>
      <w:lang w:val="es-ES" w:eastAsia="en-US"/>
    </w:rPr>
  </w:style>
  <w:style w:type="character" w:customStyle="1" w:styleId="Ttulo3Car">
    <w:name w:val="Título 3 Car"/>
    <w:basedOn w:val="Fuentedeprrafopredeter"/>
    <w:link w:val="Ttulo3"/>
    <w:rsid w:val="009C2B5F"/>
    <w:rPr>
      <w:rFonts w:ascii="Arial" w:eastAsia="Calibri" w:hAnsi="Arial" w:cs="Arial"/>
      <w:b/>
      <w:color w:val="538135" w:themeColor="accent6" w:themeShade="BF"/>
      <w:shd w:val="clear" w:color="auto" w:fill="E2EFD9" w:themeFill="accent6" w:themeFillTint="33"/>
      <w:lang w:val="es-ES" w:eastAsia="en-US"/>
    </w:rPr>
  </w:style>
  <w:style w:type="character" w:customStyle="1" w:styleId="Ttulo4Car">
    <w:name w:val="Título 4 Car"/>
    <w:basedOn w:val="Fuentedeprrafopredeter"/>
    <w:link w:val="Ttulo4"/>
    <w:rsid w:val="00F27481"/>
    <w:rPr>
      <w:rFonts w:ascii="Arial" w:eastAsia="Calibri" w:hAnsi="Arial" w:cs="Arial"/>
      <w:lang w:val="es-ES" w:eastAsia="en-US"/>
    </w:rPr>
  </w:style>
  <w:style w:type="character" w:customStyle="1" w:styleId="Ttulo5Car">
    <w:name w:val="Título 5 Car"/>
    <w:basedOn w:val="Fuentedeprrafopredeter"/>
    <w:link w:val="Ttulo5"/>
    <w:rsid w:val="00072AF0"/>
    <w:rPr>
      <w:rFonts w:ascii="Arial" w:eastAsia="Calibri" w:hAnsi="Arial" w:cs="Arial"/>
      <w:i/>
      <w:lang w:eastAsia="en-US"/>
    </w:rPr>
  </w:style>
  <w:style w:type="character" w:customStyle="1" w:styleId="Ttulo6Car">
    <w:name w:val="Título 6 Car"/>
    <w:basedOn w:val="Fuentedeprrafopredeter"/>
    <w:link w:val="Ttulo6"/>
    <w:rsid w:val="00072AF0"/>
    <w:rPr>
      <w:rFonts w:ascii="Arial" w:eastAsia="Calibri" w:hAnsi="Arial" w:cs="Arial"/>
      <w:i/>
      <w:lang w:eastAsia="en-US"/>
    </w:rPr>
  </w:style>
  <w:style w:type="character" w:customStyle="1" w:styleId="Ttulo7Car">
    <w:name w:val="Título 7 Car"/>
    <w:basedOn w:val="Fuentedeprrafopredeter"/>
    <w:link w:val="Ttulo7"/>
    <w:rsid w:val="00F27481"/>
    <w:rPr>
      <w:rFonts w:ascii="Arial" w:eastAsia="Calibri" w:hAnsi="Arial" w:cs="Arial"/>
      <w:lang w:val="es-ES" w:eastAsia="en-US"/>
    </w:rPr>
  </w:style>
  <w:style w:type="character" w:customStyle="1" w:styleId="Ttulo8Car">
    <w:name w:val="Título 8 Car"/>
    <w:basedOn w:val="Fuentedeprrafopredeter"/>
    <w:link w:val="Ttulo8"/>
    <w:rsid w:val="00F27481"/>
    <w:rPr>
      <w:rFonts w:ascii="Arial" w:eastAsia="Calibri" w:hAnsi="Arial" w:cs="Arial"/>
      <w:lang w:val="es-ES" w:eastAsia="en-US"/>
    </w:rPr>
  </w:style>
  <w:style w:type="character" w:customStyle="1" w:styleId="Ttulo9Car">
    <w:name w:val="Título 9 Car"/>
    <w:basedOn w:val="Fuentedeprrafopredeter"/>
    <w:link w:val="Ttulo9"/>
    <w:rsid w:val="00F27481"/>
    <w:rPr>
      <w:rFonts w:ascii="Arial" w:eastAsia="Calibri" w:hAnsi="Arial" w:cs="Arial"/>
      <w:lang w:val="es-ES" w:eastAsia="en-US"/>
    </w:rPr>
  </w:style>
  <w:style w:type="character" w:customStyle="1" w:styleId="TextonotapieCar">
    <w:name w:val="Texto nota pie Car"/>
    <w:basedOn w:val="Fuentedeprrafopredeter"/>
    <w:link w:val="Textonotapie"/>
    <w:semiHidden/>
    <w:rsid w:val="00072AF0"/>
    <w:rPr>
      <w:rFonts w:ascii="Arial" w:eastAsia="Calibri" w:hAnsi="Arial" w:cs="Arial"/>
      <w:sz w:val="16"/>
      <w:lang w:eastAsia="en-US"/>
    </w:rPr>
  </w:style>
  <w:style w:type="character" w:customStyle="1" w:styleId="SangradetextonormalCar">
    <w:name w:val="Sangría de texto normal Car"/>
    <w:basedOn w:val="Fuentedeprrafopredeter"/>
    <w:link w:val="Sangradetextonormal"/>
    <w:semiHidden/>
    <w:rsid w:val="00072AF0"/>
    <w:rPr>
      <w:rFonts w:ascii="Arial" w:eastAsia="Calibri" w:hAnsi="Arial" w:cs="Arial"/>
      <w:sz w:val="16"/>
      <w:lang w:eastAsia="en-US"/>
    </w:rPr>
  </w:style>
  <w:style w:type="character" w:customStyle="1" w:styleId="TextoindependienteCar">
    <w:name w:val="Texto independiente Car"/>
    <w:basedOn w:val="Fuentedeprrafopredeter"/>
    <w:link w:val="Textoindependiente"/>
    <w:semiHidden/>
    <w:rsid w:val="00072AF0"/>
    <w:rPr>
      <w:rFonts w:ascii="Arial" w:eastAsia="Calibri" w:hAnsi="Arial" w:cs="Arial"/>
      <w:lang w:eastAsia="en-US"/>
    </w:rPr>
  </w:style>
  <w:style w:type="character" w:customStyle="1" w:styleId="TextosinformatoCar">
    <w:name w:val="Texto sin formato Car"/>
    <w:basedOn w:val="Fuentedeprrafopredeter"/>
    <w:link w:val="Textosinformato"/>
    <w:semiHidden/>
    <w:rsid w:val="00072AF0"/>
    <w:rPr>
      <w:rFonts w:ascii="Courier New" w:eastAsia="Calibri" w:hAnsi="Courier New" w:cs="Arial"/>
      <w:lang w:eastAsia="en-US"/>
    </w:rPr>
  </w:style>
  <w:style w:type="character" w:customStyle="1" w:styleId="Textoindependiente2Car">
    <w:name w:val="Texto independiente 2 Car"/>
    <w:basedOn w:val="Fuentedeprrafopredeter"/>
    <w:link w:val="Textoindependiente2"/>
    <w:semiHidden/>
    <w:rsid w:val="00072AF0"/>
    <w:rPr>
      <w:rFonts w:ascii="Arial" w:eastAsia="Calibri" w:hAnsi="Arial" w:cs="Arial"/>
      <w:snapToGrid w:val="0"/>
      <w:lang w:eastAsia="en-US"/>
    </w:rPr>
  </w:style>
  <w:style w:type="character" w:customStyle="1" w:styleId="TextodegloboCar">
    <w:name w:val="Texto de globo Car"/>
    <w:basedOn w:val="Fuentedeprrafopredeter"/>
    <w:link w:val="Textodeglobo"/>
    <w:uiPriority w:val="99"/>
    <w:semiHidden/>
    <w:rsid w:val="00072AF0"/>
    <w:rPr>
      <w:rFonts w:ascii="Tahoma" w:eastAsia="Calibri" w:hAnsi="Tahoma" w:cs="Tahoma"/>
      <w:sz w:val="16"/>
      <w:szCs w:val="16"/>
      <w:lang w:eastAsia="en-US"/>
    </w:rPr>
  </w:style>
  <w:style w:type="paragraph" w:styleId="Bibliografa">
    <w:name w:val="Bibliography"/>
    <w:basedOn w:val="Normal"/>
    <w:next w:val="Normal"/>
    <w:uiPriority w:val="37"/>
    <w:unhideWhenUsed/>
    <w:rsid w:val="00072AF0"/>
    <w:pPr>
      <w:overflowPunct/>
      <w:autoSpaceDE/>
      <w:autoSpaceDN/>
      <w:adjustRightInd/>
      <w:spacing w:before="0" w:after="0"/>
      <w:ind w:firstLine="0"/>
      <w:jc w:val="left"/>
      <w:textAlignment w:val="auto"/>
    </w:pPr>
    <w:rPr>
      <w:rFonts w:ascii="Times New Roman" w:eastAsia="Times New Roman" w:hAnsi="Times New Roman" w:cs="Times New Roman"/>
      <w:lang w:val="en-US"/>
    </w:rPr>
  </w:style>
  <w:style w:type="paragraph" w:styleId="HTMLconformatoprevio">
    <w:name w:val="HTML Preformatted"/>
    <w:basedOn w:val="Normal"/>
    <w:link w:val="HTMLconformatoprevioCar"/>
    <w:uiPriority w:val="99"/>
    <w:unhideWhenUsed/>
    <w:rsid w:val="00072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0"/>
      <w:ind w:firstLine="0"/>
      <w:jc w:val="left"/>
      <w:textAlignment w:val="auto"/>
    </w:pPr>
    <w:rPr>
      <w:rFonts w:ascii="Courier New" w:eastAsia="Times New Roman" w:hAnsi="Courier New" w:cs="Courier New"/>
      <w:lang w:eastAsia="es-CO"/>
    </w:rPr>
  </w:style>
  <w:style w:type="character" w:customStyle="1" w:styleId="HTMLconformatoprevioCar">
    <w:name w:val="HTML con formato previo Car"/>
    <w:basedOn w:val="Fuentedeprrafopredeter"/>
    <w:link w:val="HTMLconformatoprevio"/>
    <w:uiPriority w:val="99"/>
    <w:rsid w:val="00072AF0"/>
    <w:rPr>
      <w:rFonts w:ascii="Courier New" w:hAnsi="Courier New" w:cs="Courier New"/>
    </w:rPr>
  </w:style>
  <w:style w:type="paragraph" w:customStyle="1" w:styleId="Default">
    <w:name w:val="Default"/>
    <w:rsid w:val="00D5270F"/>
    <w:pPr>
      <w:autoSpaceDE w:val="0"/>
      <w:autoSpaceDN w:val="0"/>
      <w:adjustRightInd w:val="0"/>
    </w:pPr>
    <w:rPr>
      <w:color w:val="000000"/>
      <w:sz w:val="24"/>
      <w:szCs w:val="24"/>
    </w:rPr>
  </w:style>
  <w:style w:type="paragraph" w:styleId="TtuloTDC">
    <w:name w:val="TOC Heading"/>
    <w:basedOn w:val="Ttulo1"/>
    <w:next w:val="Normal"/>
    <w:uiPriority w:val="39"/>
    <w:unhideWhenUsed/>
    <w:rsid w:val="00D40815"/>
    <w:pPr>
      <w:keepNext/>
      <w:keepLines/>
      <w:overflowPunct/>
      <w:autoSpaceDE/>
      <w:autoSpaceDN/>
      <w:adjustRightInd/>
      <w:spacing w:before="240" w:after="0" w:line="259" w:lineRule="auto"/>
      <w:jc w:val="left"/>
      <w:textAlignment w:val="auto"/>
      <w:outlineLvl w:val="9"/>
    </w:pPr>
    <w:rPr>
      <w:rFonts w:asciiTheme="majorHAnsi" w:eastAsiaTheme="majorEastAsia" w:hAnsiTheme="majorHAnsi" w:cstheme="majorBidi"/>
      <w:b w:val="0"/>
      <w:caps/>
      <w:color w:val="2E74B5" w:themeColor="accent1" w:themeShade="BF"/>
      <w:sz w:val="32"/>
      <w:szCs w:val="32"/>
      <w:lang w:val="es-CO" w:eastAsia="es-CO"/>
      <w14:textFill>
        <w14:solidFill>
          <w14:schemeClr w14:val="accent1">
            <w14:lumMod w14:val="75000"/>
            <w14:lumMod w14:val="50000"/>
          </w14:schemeClr>
        </w14:solidFill>
      </w14:textFill>
    </w:rPr>
  </w:style>
  <w:style w:type="paragraph" w:styleId="TDC1">
    <w:name w:val="toc 1"/>
    <w:basedOn w:val="Normal"/>
    <w:next w:val="Normal"/>
    <w:autoRedefine/>
    <w:uiPriority w:val="39"/>
    <w:unhideWhenUsed/>
    <w:rsid w:val="003D0070"/>
    <w:pPr>
      <w:tabs>
        <w:tab w:val="right" w:leader="dot" w:pos="9685"/>
      </w:tabs>
      <w:spacing w:after="100"/>
      <w:ind w:firstLine="0"/>
    </w:pPr>
  </w:style>
  <w:style w:type="paragraph" w:styleId="TDC3">
    <w:name w:val="toc 3"/>
    <w:basedOn w:val="Normal"/>
    <w:next w:val="Normal"/>
    <w:autoRedefine/>
    <w:uiPriority w:val="39"/>
    <w:unhideWhenUsed/>
    <w:rsid w:val="007E41B0"/>
    <w:pPr>
      <w:spacing w:after="100"/>
      <w:ind w:left="400"/>
    </w:pPr>
  </w:style>
  <w:style w:type="paragraph" w:styleId="TDC2">
    <w:name w:val="toc 2"/>
    <w:basedOn w:val="Normal"/>
    <w:next w:val="Normal"/>
    <w:autoRedefine/>
    <w:uiPriority w:val="39"/>
    <w:unhideWhenUsed/>
    <w:rsid w:val="00D40815"/>
    <w:pPr>
      <w:spacing w:after="100"/>
      <w:ind w:left="200"/>
    </w:pPr>
  </w:style>
  <w:style w:type="paragraph" w:customStyle="1" w:styleId="TtuloIngls">
    <w:name w:val="Título Inglés"/>
    <w:basedOn w:val="Ttulo10"/>
    <w:link w:val="TtuloInglsCar"/>
    <w:qFormat/>
    <w:rsid w:val="00752855"/>
    <w:rPr>
      <w:i/>
      <w:color w:val="1F4E79" w:themeColor="accent1" w:themeShade="80"/>
    </w:rPr>
  </w:style>
  <w:style w:type="character" w:customStyle="1" w:styleId="TtuloCar">
    <w:name w:val="Título Car"/>
    <w:basedOn w:val="Fuentedeprrafopredeter"/>
    <w:link w:val="Ttulo10"/>
    <w:rsid w:val="003200E2"/>
    <w:rPr>
      <w:rFonts w:ascii="Arial" w:eastAsia="Calibri" w:hAnsi="Arial" w:cs="Arial"/>
      <w:b/>
      <w:color w:val="1F4E79" w:themeColor="accent1" w:themeShade="80"/>
      <w:sz w:val="24"/>
      <w:szCs w:val="24"/>
      <w:lang w:eastAsia="en-US"/>
    </w:rPr>
  </w:style>
  <w:style w:type="character" w:customStyle="1" w:styleId="TtuloInglsCar">
    <w:name w:val="Título Inglés Car"/>
    <w:basedOn w:val="TtuloCar"/>
    <w:link w:val="TtuloIngls"/>
    <w:rsid w:val="00752855"/>
    <w:rPr>
      <w:rFonts w:ascii="Arial" w:eastAsia="Calibri" w:hAnsi="Arial" w:cs="Arial"/>
      <w:b/>
      <w:i/>
      <w:color w:val="538135" w:themeColor="accent6" w:themeShade="BF"/>
      <w:sz w:val="28"/>
      <w:szCs w:val="28"/>
      <w:lang w:eastAsia="en-US"/>
    </w:rPr>
  </w:style>
  <w:style w:type="paragraph" w:customStyle="1" w:styleId="Authors">
    <w:name w:val="Authors"/>
    <w:basedOn w:val="Normal"/>
    <w:next w:val="Normal"/>
    <w:rsid w:val="00C4478A"/>
    <w:pPr>
      <w:framePr w:w="9072" w:hSpace="187" w:vSpace="187" w:wrap="notBeside" w:vAnchor="text" w:hAnchor="page" w:xAlign="center" w:y="1"/>
      <w:overflowPunct/>
      <w:autoSpaceDE/>
      <w:autoSpaceDN/>
      <w:adjustRightInd/>
      <w:spacing w:before="0" w:after="320"/>
      <w:ind w:firstLine="0"/>
      <w:jc w:val="center"/>
      <w:textAlignment w:val="auto"/>
    </w:pPr>
    <w:rPr>
      <w:rFonts w:ascii="Times New Roman" w:eastAsia="Times New Roman" w:hAnsi="Times New Roman" w:cs="Times New Roman"/>
      <w:sz w:val="22"/>
      <w:lang w:val="en-US"/>
    </w:rPr>
  </w:style>
  <w:style w:type="paragraph" w:customStyle="1" w:styleId="References">
    <w:name w:val="References"/>
    <w:basedOn w:val="Listaconnmeros"/>
    <w:rsid w:val="00C4478A"/>
    <w:pPr>
      <w:numPr>
        <w:numId w:val="6"/>
      </w:numPr>
      <w:overflowPunct/>
      <w:autoSpaceDE/>
      <w:autoSpaceDN/>
      <w:adjustRightInd/>
      <w:spacing w:before="0" w:after="0"/>
      <w:textAlignment w:val="auto"/>
    </w:pPr>
    <w:rPr>
      <w:rFonts w:ascii="Times New Roman" w:eastAsia="Times New Roman" w:hAnsi="Times New Roman" w:cs="Times New Roman"/>
      <w:sz w:val="16"/>
      <w:lang w:val="en-US"/>
    </w:rPr>
  </w:style>
  <w:style w:type="paragraph" w:customStyle="1" w:styleId="IndexTerms">
    <w:name w:val="IndexTerms"/>
    <w:basedOn w:val="Normal"/>
    <w:next w:val="Normal"/>
    <w:rsid w:val="00C4478A"/>
    <w:pPr>
      <w:overflowPunct/>
      <w:autoSpaceDE/>
      <w:autoSpaceDN/>
      <w:adjustRightInd/>
      <w:spacing w:before="0" w:after="0"/>
      <w:ind w:firstLine="240"/>
      <w:textAlignment w:val="auto"/>
    </w:pPr>
    <w:rPr>
      <w:rFonts w:ascii="Times New Roman" w:eastAsia="Times New Roman" w:hAnsi="Times New Roman" w:cs="Times New Roman"/>
      <w:b/>
      <w:sz w:val="18"/>
      <w:lang w:val="en-US"/>
    </w:rPr>
  </w:style>
  <w:style w:type="paragraph" w:customStyle="1" w:styleId="Theorem">
    <w:name w:val="Theorem"/>
    <w:basedOn w:val="Ttulo3"/>
    <w:rsid w:val="00C4478A"/>
    <w:pPr>
      <w:overflowPunct/>
      <w:autoSpaceDE/>
      <w:autoSpaceDN/>
      <w:adjustRightInd/>
      <w:spacing w:before="0" w:after="0"/>
      <w:ind w:left="0" w:firstLine="0"/>
      <w:jc w:val="left"/>
      <w:textAlignment w:val="auto"/>
      <w:outlineLvl w:val="9"/>
    </w:pPr>
    <w:rPr>
      <w:rFonts w:ascii="Times New Roman" w:eastAsia="Times New Roman" w:hAnsi="Times New Roman" w:cs="Times New Roman"/>
      <w:lang w:val="en-US"/>
    </w:rPr>
  </w:style>
  <w:style w:type="paragraph" w:customStyle="1" w:styleId="Lemma">
    <w:name w:val="Lemma"/>
    <w:basedOn w:val="Ttulo3"/>
    <w:rsid w:val="00C4478A"/>
    <w:pPr>
      <w:overflowPunct/>
      <w:autoSpaceDE/>
      <w:autoSpaceDN/>
      <w:adjustRightInd/>
      <w:spacing w:before="0" w:after="0"/>
      <w:ind w:left="0" w:firstLine="0"/>
      <w:jc w:val="left"/>
      <w:textAlignment w:val="auto"/>
      <w:outlineLvl w:val="9"/>
    </w:pPr>
    <w:rPr>
      <w:rFonts w:ascii="Times New Roman" w:eastAsia="Times New Roman" w:hAnsi="Times New Roman" w:cs="Times New Roman"/>
      <w:lang w:val="en-US"/>
    </w:rPr>
  </w:style>
  <w:style w:type="paragraph" w:customStyle="1" w:styleId="Text">
    <w:name w:val="Text"/>
    <w:basedOn w:val="Normal"/>
    <w:rsid w:val="00C4478A"/>
    <w:pPr>
      <w:widowControl w:val="0"/>
      <w:overflowPunct/>
      <w:autoSpaceDE/>
      <w:autoSpaceDN/>
      <w:adjustRightInd/>
      <w:spacing w:before="0" w:after="0" w:line="252" w:lineRule="auto"/>
      <w:ind w:firstLine="240"/>
      <w:textAlignment w:val="auto"/>
    </w:pPr>
    <w:rPr>
      <w:rFonts w:ascii="Times New Roman" w:eastAsia="Times New Roman" w:hAnsi="Times New Roman" w:cs="Times New Roman"/>
      <w:lang w:val="en-US"/>
    </w:rPr>
  </w:style>
  <w:style w:type="paragraph" w:customStyle="1" w:styleId="FigureCaption">
    <w:name w:val="Figure Caption"/>
    <w:basedOn w:val="Normal"/>
    <w:rsid w:val="00C4478A"/>
    <w:pPr>
      <w:overflowPunct/>
      <w:autoSpaceDE/>
      <w:autoSpaceDN/>
      <w:adjustRightInd/>
      <w:spacing w:before="0" w:after="0"/>
      <w:ind w:firstLine="0"/>
      <w:textAlignment w:val="auto"/>
    </w:pPr>
    <w:rPr>
      <w:rFonts w:ascii="Times New Roman" w:eastAsia="Times New Roman" w:hAnsi="Times New Roman" w:cs="Times New Roman"/>
      <w:sz w:val="16"/>
      <w:lang w:val="en-US"/>
    </w:rPr>
  </w:style>
  <w:style w:type="paragraph" w:customStyle="1" w:styleId="TableTitle">
    <w:name w:val="Table Title"/>
    <w:basedOn w:val="Normal"/>
    <w:rsid w:val="00C4478A"/>
    <w:pPr>
      <w:overflowPunct/>
      <w:autoSpaceDE/>
      <w:autoSpaceDN/>
      <w:adjustRightInd/>
      <w:spacing w:before="0" w:after="0"/>
      <w:ind w:firstLine="0"/>
      <w:jc w:val="center"/>
      <w:textAlignment w:val="auto"/>
    </w:pPr>
    <w:rPr>
      <w:rFonts w:ascii="Times New Roman" w:eastAsia="Times New Roman" w:hAnsi="Times New Roman" w:cs="Times New Roman"/>
      <w:smallCaps/>
      <w:sz w:val="16"/>
      <w:lang w:val="en-US"/>
    </w:rPr>
  </w:style>
  <w:style w:type="paragraph" w:customStyle="1" w:styleId="Biography">
    <w:name w:val="Biography"/>
    <w:basedOn w:val="Textosinformato"/>
    <w:rsid w:val="00C4478A"/>
    <w:pPr>
      <w:overflowPunct/>
      <w:autoSpaceDE/>
      <w:autoSpaceDN/>
      <w:adjustRightInd/>
      <w:spacing w:before="240" w:after="0"/>
      <w:ind w:firstLine="0"/>
      <w:textAlignment w:val="auto"/>
    </w:pPr>
    <w:rPr>
      <w:rFonts w:ascii="Times New Roman" w:eastAsia="Times New Roman" w:hAnsi="Times New Roman" w:cs="Times New Roman"/>
      <w:sz w:val="16"/>
      <w:lang w:val="en-US"/>
    </w:rPr>
  </w:style>
  <w:style w:type="paragraph" w:customStyle="1" w:styleId="BiographyBody">
    <w:name w:val="Biography Body"/>
    <w:basedOn w:val="Biography"/>
    <w:rsid w:val="00C4478A"/>
    <w:pPr>
      <w:spacing w:before="0"/>
      <w:ind w:firstLine="240"/>
    </w:pPr>
  </w:style>
  <w:style w:type="character" w:styleId="nfasis">
    <w:name w:val="Emphasis"/>
    <w:qFormat/>
    <w:rsid w:val="00C4478A"/>
    <w:rPr>
      <w:i/>
      <w:iCs/>
    </w:rPr>
  </w:style>
  <w:style w:type="character" w:customStyle="1" w:styleId="style91">
    <w:name w:val="style91"/>
    <w:rsid w:val="00C4478A"/>
    <w:rPr>
      <w:b/>
      <w:bCs/>
      <w:i/>
      <w:iCs/>
      <w:color w:val="660000"/>
    </w:rPr>
  </w:style>
  <w:style w:type="paragraph" w:customStyle="1" w:styleId="Prrafodelista1">
    <w:name w:val="Párrafo de lista1"/>
    <w:basedOn w:val="Normal"/>
    <w:next w:val="Prrafodelista"/>
    <w:rsid w:val="00C4478A"/>
    <w:pPr>
      <w:overflowPunct/>
      <w:autoSpaceDE/>
      <w:autoSpaceDN/>
      <w:adjustRightInd/>
      <w:spacing w:before="0" w:after="200" w:line="276" w:lineRule="auto"/>
      <w:ind w:left="720" w:firstLine="0"/>
      <w:contextualSpacing/>
      <w:jc w:val="left"/>
      <w:textAlignment w:val="auto"/>
    </w:pPr>
    <w:rPr>
      <w:rFonts w:ascii="Calibri" w:eastAsia="Times New Roman" w:hAnsi="Calibri" w:cs="Times New Roman"/>
      <w:sz w:val="22"/>
      <w:szCs w:val="22"/>
      <w:lang w:eastAsia="es-CO"/>
    </w:rPr>
  </w:style>
  <w:style w:type="table" w:customStyle="1" w:styleId="Tablaconcuadrcula1">
    <w:name w:val="Tabla con cuadrícula1"/>
    <w:basedOn w:val="Tablanormal"/>
    <w:next w:val="Tablaconcuadrcula"/>
    <w:uiPriority w:val="59"/>
    <w:rsid w:val="00C4478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A7001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n">
    <w:name w:val="Revision"/>
    <w:hidden/>
    <w:uiPriority w:val="99"/>
    <w:semiHidden/>
    <w:rsid w:val="00BC5F8C"/>
    <w:rPr>
      <w:rFonts w:asciiTheme="minorHAnsi" w:eastAsiaTheme="minorHAnsi" w:hAnsiTheme="minorHAnsi" w:cstheme="minorBidi"/>
      <w:sz w:val="22"/>
      <w:szCs w:val="22"/>
      <w:lang w:val="es-ES" w:eastAsia="en-US"/>
    </w:rPr>
  </w:style>
  <w:style w:type="paragraph" w:styleId="TDC9">
    <w:name w:val="toc 9"/>
    <w:basedOn w:val="Normal"/>
    <w:next w:val="Normal"/>
    <w:autoRedefine/>
    <w:uiPriority w:val="39"/>
    <w:semiHidden/>
    <w:unhideWhenUsed/>
    <w:rsid w:val="003D0070"/>
    <w:pPr>
      <w:spacing w:after="100"/>
      <w:ind w:left="1600"/>
    </w:pPr>
  </w:style>
  <w:style w:type="paragraph" w:styleId="Descripcin">
    <w:name w:val="caption"/>
    <w:basedOn w:val="Normal"/>
    <w:next w:val="Normal"/>
    <w:uiPriority w:val="35"/>
    <w:unhideWhenUsed/>
    <w:qFormat/>
    <w:rsid w:val="00752855"/>
    <w:pPr>
      <w:spacing w:before="0" w:after="200"/>
      <w:jc w:val="center"/>
    </w:pPr>
    <w:rPr>
      <w:b/>
      <w:iCs/>
      <w:color w:val="538135" w:themeColor="accent6" w:themeShade="BF"/>
      <w:sz w:val="18"/>
      <w:szCs w:val="18"/>
    </w:rPr>
  </w:style>
  <w:style w:type="table" w:customStyle="1" w:styleId="TablaIEEE">
    <w:name w:val="Tabla IEEE"/>
    <w:basedOn w:val="Tablanormal"/>
    <w:uiPriority w:val="99"/>
    <w:rsid w:val="00F51D13"/>
    <w:rPr>
      <w:rFonts w:ascii="Arial" w:hAnsi="Arial"/>
      <w:sz w:val="16"/>
    </w:rPr>
    <w:tblPr>
      <w:tblBorders>
        <w:top w:val="single" w:sz="4" w:space="0" w:color="auto"/>
        <w:bottom w:val="single" w:sz="4" w:space="0" w:color="auto"/>
        <w:insideH w:val="single" w:sz="4" w:space="0" w:color="auto"/>
      </w:tblBorders>
    </w:tblPr>
  </w:style>
  <w:style w:type="paragraph" w:customStyle="1" w:styleId="Logo">
    <w:name w:val="Logo"/>
    <w:basedOn w:val="Ttulo10"/>
    <w:link w:val="LogoCar"/>
    <w:qFormat/>
    <w:rsid w:val="00A2216F"/>
    <w:rPr>
      <w:noProof/>
      <w:color w:val="1F4E79" w:themeColor="accent1" w:themeShade="80"/>
      <w:lang w:eastAsia="es-CO"/>
    </w:rPr>
  </w:style>
  <w:style w:type="character" w:customStyle="1" w:styleId="LogoCar">
    <w:name w:val="Logo Car"/>
    <w:basedOn w:val="TtuloCar"/>
    <w:link w:val="Logo"/>
    <w:rsid w:val="00A2216F"/>
    <w:rPr>
      <w:rFonts w:ascii="Arial" w:eastAsia="Calibri" w:hAnsi="Arial" w:cs="Arial"/>
      <w:b/>
      <w:noProof/>
      <w:color w:val="538135" w:themeColor="accent6" w:themeShade="BF"/>
      <w:sz w:val="28"/>
      <w:szCs w:val="28"/>
      <w:lang w:eastAsia="en-US"/>
    </w:rPr>
  </w:style>
  <w:style w:type="paragraph" w:styleId="Subttulo">
    <w:name w:val="Subtitle"/>
    <w:basedOn w:val="Normal"/>
    <w:next w:val="Normal"/>
    <w:link w:val="SubttuloCar"/>
    <w:uiPriority w:val="11"/>
    <w:qFormat/>
    <w:rsid w:val="0062056F"/>
    <w:pPr>
      <w:numPr>
        <w:ilvl w:val="1"/>
      </w:numPr>
      <w:spacing w:after="160"/>
      <w:ind w:firstLine="227"/>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62056F"/>
    <w:rPr>
      <w:rFonts w:asciiTheme="minorHAnsi" w:eastAsiaTheme="minorEastAsia" w:hAnsiTheme="minorHAnsi" w:cstheme="minorBidi"/>
      <w:color w:val="5A5A5A" w:themeColor="text1" w:themeTint="A5"/>
      <w:spacing w:val="15"/>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023487">
      <w:bodyDiv w:val="1"/>
      <w:marLeft w:val="0"/>
      <w:marRight w:val="0"/>
      <w:marTop w:val="0"/>
      <w:marBottom w:val="0"/>
      <w:divBdr>
        <w:top w:val="none" w:sz="0" w:space="0" w:color="auto"/>
        <w:left w:val="none" w:sz="0" w:space="0" w:color="auto"/>
        <w:bottom w:val="none" w:sz="0" w:space="0" w:color="auto"/>
        <w:right w:val="none" w:sz="0" w:space="0" w:color="auto"/>
      </w:divBdr>
    </w:div>
    <w:div w:id="524632429">
      <w:bodyDiv w:val="1"/>
      <w:marLeft w:val="0"/>
      <w:marRight w:val="0"/>
      <w:marTop w:val="0"/>
      <w:marBottom w:val="0"/>
      <w:divBdr>
        <w:top w:val="none" w:sz="0" w:space="0" w:color="auto"/>
        <w:left w:val="none" w:sz="0" w:space="0" w:color="auto"/>
        <w:bottom w:val="none" w:sz="0" w:space="0" w:color="auto"/>
        <w:right w:val="none" w:sz="0" w:space="0" w:color="auto"/>
      </w:divBdr>
    </w:div>
    <w:div w:id="84012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e.es/" TargetMode="External"/><Relationship Id="rId13" Type="http://schemas.openxmlformats.org/officeDocument/2006/relationships/oleObject" Target="embeddings/oleObject1.bin"/><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buscon.rae.es/dpdI/"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http://buscon.rae.es/draeI/" TargetMode="External"/><Relationship Id="rId14" Type="http://schemas.openxmlformats.org/officeDocument/2006/relationships/image" Target="media/image3.wmf"/><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Abi15</b:Tag>
    <b:SourceType>JournalArticle</b:SourceType>
    <b:Guid>{97431197-91AA-4FF1-AD57-9E54D8C12369}</b:Guid>
    <b:Author>
      <b:Author>
        <b:NameList>
          <b:Person>
            <b:Last>Ullah</b:Last>
            <b:First>Abid</b:First>
          </b:Person>
          <b:Person>
            <b:Last>Heng</b:Last>
            <b:First>Sun</b:First>
          </b:Person>
          <b:Person>
            <b:Last>Munis</b:Last>
            <b:First>Muhammad</b:First>
            <b:Middle>Farooq Hussain</b:Middle>
          </b:Person>
          <b:Person>
            <b:Last>Fahad</b:Last>
            <b:First>Shah</b:First>
          </b:Person>
          <b:Person>
            <b:Last>Yang</b:Last>
            <b:First>Xiyan</b:First>
          </b:Person>
        </b:NameList>
      </b:Author>
    </b:Author>
    <b:Title>Phytoremediation of heavy metals assisted by plant growth promoting bacteria: a review</b:Title>
    <b:JournalName>Environmental and Experimental Botany </b:JournalName>
    <b:Year>2015</b:Year>
    <b:Pages>28-40</b:Pages>
    <b:Volume>117</b:Volume>
    <b:RefOrder>1</b:RefOrder>
  </b:Source>
  <b:Source>
    <b:Tag>Amb01</b:Tag>
    <b:SourceType>InternetSite</b:SourceType>
    <b:Guid>{1BBC8DCF-94DB-46CC-81FD-6C343D6DC5B1}</b:Guid>
    <b:Author>
      <b:Author>
        <b:Corporate>Ambientum</b:Corporate>
      </b:Author>
    </b:Author>
    <b:Title>El mercurio como elemento contaminante</b:Title>
    <b:Year>2001</b:Year>
    <b:ProductionCompany>Ambientum</b:ProductionCompany>
    <b:Day>18</b:Day>
    <b:YearAccessed>2015</b:YearAccessed>
    <b:MonthAccessed>06</b:MonthAccessed>
    <b:DayAccessed>09</b:DayAccessed>
    <b:URL>http://www.ambientum.com/revista/2001_18/2001_18_ATMOSFERA/LMRCRCML2.htm</b:URL>
    <b:JournalName>Ambientum</b:JournalName>
    <b:Pages>1,2</b:Pages>
    <b:RefOrder>2</b:RefOrder>
  </b:Source>
  <b:Source>
    <b:Tag>Nat11</b:Tag>
    <b:SourceType>InternetSite</b:SourceType>
    <b:Guid>{5E15CD65-B2AE-4B66-8860-4B1B6CF641DA}</b:Guid>
    <b:Author>
      <b:Author>
        <b:Corporate>Natural Resources Defense Coulcil</b:Corporate>
      </b:Author>
    </b:Author>
    <b:Title>La contaminacion con mercurio </b:Title>
    <b:Year>2011</b:Year>
    <b:YearAccessed>2015</b:YearAccessed>
    <b:MonthAccessed>06</b:MonthAccessed>
    <b:DayAccessed>12</b:DayAccessed>
    <b:URL>http://www.nrdc.org/health/effects/mercury/espanol/sources.asp</b:URL>
    <b:RefOrder>3</b:RefOrder>
  </b:Source>
  <b:Source>
    <b:Tag>Jho10</b:Tag>
    <b:SourceType>JournalArticle</b:SourceType>
    <b:Guid>{180FB311-43D8-4A47-AEE7-70A51EF3ED3B}</b:Guid>
    <b:Author>
      <b:Author>
        <b:NameList>
          <b:Person>
            <b:Last>Vidal Durango</b:Last>
            <b:First>Jhon</b:First>
            <b:Middle>Víctor, Marrugo Negrete, José Luis, Jaramillo Colorado, Beatriz, Perez Castro, Libia María</b:Middle>
          </b:Person>
        </b:NameList>
      </b:Author>
    </b:Author>
    <b:Title>Remediación de suelos contaminados con mercurio utilizando guarumo</b:Title>
    <b:Year>2010</b:Year>
    <b:JournalName>Revista Científica Ingeniería y Desarrollo</b:JournalName>
    <b:Pages>1</b:Pages>
    <b:Issue>27</b:Issue>
    <b:RefOrder>4</b:RefOrder>
  </b:Source>
  <b:Source>
    <b:Tag>Jos15</b:Tag>
    <b:SourceType>JournalArticle</b:SourceType>
    <b:Guid>{55290923-E855-46B0-8813-4F04B3E03127}</b:Guid>
    <b:Author>
      <b:Author>
        <b:NameList>
          <b:Person>
            <b:Last>Negrete</b:Last>
            <b:First>Jose</b:First>
            <b:Middle>Marrugo, Hernandez, Jose Durango, Hernandez, Jose Pinedo, Verbel, Jesus Olivero, Dìez, Sergi.</b:Middle>
          </b:Person>
        </b:NameList>
      </b:Author>
    </b:Author>
    <b:Title>Phytoremediation of mercury- Contaminated soils by Jatropha curcas</b:Title>
    <b:JournalName>Chemosphere</b:JournalName>
    <b:Year>2015</b:Year>
    <b:Pages>58-63</b:Pages>
    <b:Volume>127</b:Volume>
    <b:RefOrder>5</b:RefOrder>
  </b:Source>
  <b:Source>
    <b:Tag>Uni04</b:Tag>
    <b:SourceType>InternetSite</b:SourceType>
    <b:Guid>{81F755B8-43BA-4322-9056-AF9E9E0CB0C3}</b:Guid>
    <b:Author>
      <b:Author>
        <b:Corporate>Universidad Autonoma de Bracelona</b:Corporate>
      </b:Author>
    </b:Author>
    <b:Title>El mercurio como contaminante global</b:Title>
    <b:ProductionCompany>Xavier Geona Martinez</b:ProductionCompany>
    <b:Year>2004</b:Year>
    <b:YearAccessed>2015</b:YearAccessed>
    <b:MonthAccessed>06</b:MonthAccessed>
    <b:DayAccessed>11</b:DayAccessed>
    <b:URL>http://www.tdx.cat/bitstream/handle/10803/3174/xgm1de1.pdf;jsessionid=0B7BA87966545FD4DCC931DE91DB08E5.tdx1?sequence=1</b:URL>
    <b:Month>08</b:Month>
    <b:RefOrder>6</b:RefOrder>
  </b:Source>
  <b:Source>
    <b:Tag>Sil15</b:Tag>
    <b:SourceType>InternetSite</b:SourceType>
    <b:Guid>{9649C384-09AE-446D-9464-EC182690DE08}</b:Guid>
    <b:Title>Plantas acuáticas (macrofitas)</b:Title>
    <b:Author>
      <b:Author>
        <b:NameList>
          <b:Person>
            <b:Last>Arreghini</b:Last>
            <b:First>Silvana.</b:First>
          </b:Person>
        </b:NameList>
      </b:Author>
    </b:Author>
    <b:YearAccessed>2015</b:YearAccessed>
    <b:MonthAccessed>06</b:MonthAccessed>
    <b:DayAccessed>09</b:DayAccessed>
    <b:URL>http://www.cricyt.edu.ar/enciclopedia/terminos/PlantAcuat.htm</b:URL>
    <b:RefOrder>7</b:RefOrder>
  </b:Source>
  <b:Source>
    <b:Tag>Red15</b:Tag>
    <b:SourceType>InternetSite</b:SourceType>
    <b:Guid>{6254821F-807B-4812-A7DB-864A585B7B6A}</b:Guid>
    <b:Author>
      <b:Author>
        <b:Corporate>Red Naturaleza</b:Corporate>
      </b:Author>
    </b:Author>
    <b:Title>El portal de la naturaleza</b:Title>
    <b:ProductionCompany>Red de Naturaleza.</b:ProductionCompany>
    <b:YearAccessed>2015</b:YearAccessed>
    <b:MonthAccessed>06</b:MonthAccessed>
    <b:DayAccessed>09</b:DayAccessed>
    <b:URL>http://www.rednaturaleza.com/peces/plantas-de-acuario-elodea-densa</b:URL>
    <b:RefOrder>8</b:RefOrder>
  </b:Source>
  <b:Source>
    <b:Tag>Vim15</b:Tag>
    <b:SourceType>JournalArticle</b:SourceType>
    <b:Guid>{AFB39A79-3554-4BFD-8CB5-594EF5112FEA}</b:Guid>
    <b:Title>Sustainable phytoremediation based on naturally colonizing and economically valuable plants</b:Title>
    <b:JournalName>Journal of cleaner Production.</b:JournalName>
    <b:Year>2015</b:Year>
    <b:Pages>37-39</b:Pages>
    <b:Volume>86</b:Volume>
    <b:Author>
      <b:Author>
        <b:NameList>
          <b:Person>
            <b:Last>Pandey</b:Last>
            <b:First>Vimal</b:First>
            <b:Middle>Chandra</b:Middle>
          </b:Person>
          <b:Person>
            <b:Last>Pandey</b:Last>
            <b:First>Deep</b:First>
            <b:Middle>Narayan</b:Middle>
          </b:Person>
          <b:Person>
            <b:Last>Singh</b:Last>
            <b:First>Nandita</b:First>
          </b:Person>
        </b:NameList>
      </b:Author>
    </b:Author>
    <b:RefOrder>9</b:RefOrder>
  </b:Source>
  <b:Source>
    <b:Tag>Rem09</b:Tag>
    <b:SourceType>JournalArticle</b:SourceType>
    <b:Guid>{B50A74DE-C82D-4615-A774-918DE516E0C0}</b:Guid>
    <b:Title>Removal and accumulation of mercury by aquatic macrophytes from an open cast coal mine effluent</b:Title>
    <b:Year>2009</b:Year>
    <b:JournalName>Journal of Hazardous Materials.</b:JournalName>
    <b:Pages>749-754</b:Pages>
    <b:Volume>172</b:Volume>
    <b:Author>
      <b:Author>
        <b:NameList>
          <b:Person>
            <b:Last>Kumar</b:Last>
            <b:First>Virendra</b:First>
          </b:Person>
          <b:Person>
            <b:Last>Mishra</b:Last>
          </b:Person>
          <b:Person>
            <b:Last>Tripathi</b:Last>
            <b:First>B.D.</b:First>
          </b:Person>
          <b:Person>
            <b:Last>Kim</b:Last>
            <b:First>Ki-Hyun.</b:First>
          </b:Person>
        </b:NameList>
      </b:Author>
    </b:Author>
    <b:RefOrder>10</b:RefOrder>
  </b:Source>
</b:Sources>
</file>

<file path=customXml/itemProps1.xml><?xml version="1.0" encoding="utf-8"?>
<ds:datastoreItem xmlns:ds="http://schemas.openxmlformats.org/officeDocument/2006/customXml" ds:itemID="{E8F4F03D-EFBF-42E4-A264-E4A9AF6C4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3917</Words>
  <Characters>21544</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25411</CharactersWithSpaces>
  <SharedDoc>false</SharedDoc>
  <HLinks>
    <vt:vector size="6" baseType="variant">
      <vt:variant>
        <vt:i4>6684773</vt:i4>
      </vt:variant>
      <vt:variant>
        <vt:i4>15</vt:i4>
      </vt:variant>
      <vt:variant>
        <vt:i4>0</vt:i4>
      </vt:variant>
      <vt:variant>
        <vt:i4>5</vt:i4>
      </vt:variant>
      <vt:variant>
        <vt:lpwstr>http://hl7es.blogspot.com/2011/04/documentos-clinicos-electronicos-hl7.html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2019-09-02T19:23:00Z</dcterms:created>
  <dcterms:modified xsi:type="dcterms:W3CDTF">2019-09-02T19:23:00Z</dcterms:modified>
</cp:coreProperties>
</file>